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4C77" w14:textId="77777777" w:rsidR="006509DB" w:rsidRPr="006509DB" w:rsidRDefault="006509DB" w:rsidP="006509DB">
      <w:pPr>
        <w:autoSpaceDE w:val="0"/>
        <w:autoSpaceDN w:val="0"/>
        <w:adjustRightInd w:val="0"/>
        <w:spacing w:after="0" w:line="240" w:lineRule="auto"/>
        <w:jc w:val="center"/>
        <w:rPr>
          <w:rFonts w:eastAsia="MS Mincho" w:cs="Arial"/>
          <w:b/>
          <w:bCs/>
          <w:color w:val="193E72"/>
          <w:sz w:val="36"/>
          <w:szCs w:val="36"/>
        </w:rPr>
      </w:pPr>
      <w:r w:rsidRPr="006509DB">
        <w:rPr>
          <w:rFonts w:eastAsia="MS Mincho" w:cs="Arial"/>
          <w:b/>
          <w:bCs/>
          <w:color w:val="193E72"/>
          <w:sz w:val="36"/>
          <w:szCs w:val="36"/>
        </w:rPr>
        <w:t>NIHR Newcastle Biomedical Research Centre</w:t>
      </w:r>
    </w:p>
    <w:p w14:paraId="74589074" w14:textId="3C455CCF" w:rsidR="006509DB" w:rsidRPr="006E647C" w:rsidRDefault="006509DB" w:rsidP="001F4AE9">
      <w:pPr>
        <w:autoSpaceDE w:val="0"/>
        <w:autoSpaceDN w:val="0"/>
        <w:adjustRightInd w:val="0"/>
        <w:spacing w:after="0" w:line="240" w:lineRule="auto"/>
        <w:jc w:val="center"/>
        <w:rPr>
          <w:rFonts w:eastAsia="MS Mincho" w:cs="Arial"/>
          <w:b/>
          <w:bCs/>
          <w:color w:val="193E72"/>
          <w:sz w:val="36"/>
          <w:szCs w:val="36"/>
        </w:rPr>
      </w:pPr>
      <w:r w:rsidRPr="006509DB">
        <w:rPr>
          <w:rFonts w:eastAsia="MS Mincho" w:cs="Arial"/>
          <w:b/>
          <w:bCs/>
          <w:color w:val="193E72"/>
          <w:sz w:val="36"/>
          <w:szCs w:val="36"/>
        </w:rPr>
        <w:t xml:space="preserve"> </w:t>
      </w:r>
      <w:r w:rsidR="00C247A4">
        <w:rPr>
          <w:rFonts w:eastAsia="MS Mincho" w:cs="Arial"/>
          <w:b/>
          <w:bCs/>
          <w:color w:val="193E72"/>
          <w:sz w:val="36"/>
          <w:szCs w:val="36"/>
        </w:rPr>
        <w:t xml:space="preserve">Industry Partnership </w:t>
      </w:r>
      <w:r w:rsidR="001F4AE9">
        <w:rPr>
          <w:rFonts w:eastAsia="MS Mincho" w:cs="Arial"/>
          <w:b/>
          <w:bCs/>
          <w:color w:val="193E72"/>
          <w:sz w:val="36"/>
          <w:szCs w:val="36"/>
        </w:rPr>
        <w:t xml:space="preserve">Bursary </w:t>
      </w:r>
      <w:r w:rsidR="002F569E">
        <w:rPr>
          <w:rFonts w:eastAsia="MS Mincho" w:cs="Arial"/>
          <w:b/>
          <w:bCs/>
          <w:color w:val="193E72"/>
          <w:sz w:val="36"/>
          <w:szCs w:val="36"/>
        </w:rPr>
        <w:t>Application</w:t>
      </w:r>
      <w:r w:rsidR="001F4AE9">
        <w:rPr>
          <w:rFonts w:eastAsia="MS Mincho" w:cs="Arial"/>
          <w:b/>
          <w:bCs/>
          <w:color w:val="193E72"/>
          <w:sz w:val="36"/>
          <w:szCs w:val="36"/>
        </w:rPr>
        <w:t xml:space="preserve"> Form</w:t>
      </w:r>
    </w:p>
    <w:p w14:paraId="4990A009" w14:textId="77777777" w:rsidR="00BC058B" w:rsidRPr="006972F6" w:rsidRDefault="00BC058B" w:rsidP="006972F6">
      <w:pPr>
        <w:pStyle w:val="Heading1"/>
      </w:pPr>
      <w:r w:rsidRPr="006972F6">
        <w:t>Background</w:t>
      </w:r>
    </w:p>
    <w:p w14:paraId="4C585654" w14:textId="4A14C4B5" w:rsidR="00BC058B" w:rsidRDefault="00BC058B" w:rsidP="00BC058B">
      <w:pPr>
        <w:spacing w:before="120"/>
      </w:pPr>
      <w:r w:rsidRPr="00480EDA">
        <w:t>The NIHR Newcastle Biomedical Research Centre (BRC) is a partnership between the</w:t>
      </w:r>
      <w:r>
        <w:t xml:space="preserve"> </w:t>
      </w:r>
      <w:r w:rsidRPr="00480EDA">
        <w:t>Newcastle upon Tyne Hospitals NHS Foundation Trust</w:t>
      </w:r>
      <w:r>
        <w:t xml:space="preserve">, </w:t>
      </w:r>
      <w:r w:rsidRPr="00480EDA">
        <w:t>the Faculty of Medical Sciences</w:t>
      </w:r>
      <w:r>
        <w:t xml:space="preserve"> </w:t>
      </w:r>
      <w:r w:rsidRPr="00480EDA">
        <w:t>at Newcastle University</w:t>
      </w:r>
      <w:r>
        <w:t xml:space="preserve"> and the Cumbria, Northumberland, Tyne and Wear NHS Foundation Trust</w:t>
      </w:r>
      <w:r w:rsidRPr="00480EDA">
        <w:t xml:space="preserve">. </w:t>
      </w:r>
      <w:r w:rsidR="00C247A4">
        <w:rPr>
          <w:rFonts w:eastAsia="Arial"/>
        </w:rPr>
        <w:t>Its</w:t>
      </w:r>
      <w:r w:rsidR="00C247A4" w:rsidRPr="00DA7881">
        <w:rPr>
          <w:rFonts w:eastAsia="Arial"/>
        </w:rPr>
        <w:t xml:space="preserve"> vision is to transform lives through world-class research in ageing and multiple long-term conditions. This will include taking 21st century approaches to driving discoveries from the laboratory into the clinic to advance diagnosis, treatment and prevention for complex patient groups often not represented in experimental medicine research.</w:t>
      </w:r>
    </w:p>
    <w:p w14:paraId="73F4C548" w14:textId="01D6C3CB" w:rsidR="00BC058B" w:rsidRDefault="00BC058B" w:rsidP="00BC058B">
      <w:pPr>
        <w:spacing w:before="120"/>
      </w:pPr>
      <w:r w:rsidRPr="00480EDA">
        <w:t>The NIHR Newcastle BRC is one of 20 nationally to be</w:t>
      </w:r>
      <w:r>
        <w:t xml:space="preserve"> </w:t>
      </w:r>
      <w:r w:rsidRPr="00480EDA">
        <w:t>awarded funding from 20</w:t>
      </w:r>
      <w:r>
        <w:t>22</w:t>
      </w:r>
      <w:r w:rsidRPr="00480EDA">
        <w:t>-202</w:t>
      </w:r>
      <w:r w:rsidR="00057849">
        <w:t>8</w:t>
      </w:r>
      <w:r w:rsidRPr="00480EDA">
        <w:t>, with the remit of carrying out high quality early</w:t>
      </w:r>
      <w:r>
        <w:t xml:space="preserve"> </w:t>
      </w:r>
      <w:r w:rsidRPr="00480EDA">
        <w:t>translational research and experimental medicine that benefits patients.</w:t>
      </w:r>
    </w:p>
    <w:p w14:paraId="43020D4D" w14:textId="77777777" w:rsidR="00C247A4" w:rsidRPr="00161460" w:rsidRDefault="00C247A4" w:rsidP="00C247A4">
      <w:pPr>
        <w:pStyle w:val="Heading1"/>
        <w:rPr>
          <w:rFonts w:eastAsia="Arial"/>
        </w:rPr>
      </w:pPr>
      <w:r>
        <w:rPr>
          <w:rFonts w:eastAsia="Arial" w:cs="Arial"/>
        </w:rPr>
        <w:t xml:space="preserve">NIHR Newcastle </w:t>
      </w:r>
      <w:r w:rsidRPr="00161460">
        <w:rPr>
          <w:rFonts w:eastAsia="Arial" w:cs="Arial"/>
        </w:rPr>
        <w:t xml:space="preserve">BRC </w:t>
      </w:r>
      <w:r>
        <w:rPr>
          <w:rFonts w:eastAsia="Arial" w:cs="Arial"/>
        </w:rPr>
        <w:t>Industry Strategy</w:t>
      </w:r>
    </w:p>
    <w:p w14:paraId="40C52D5F" w14:textId="77777777" w:rsidR="00C247A4" w:rsidRDefault="00C247A4" w:rsidP="00C247A4">
      <w:pPr>
        <w:spacing w:after="200"/>
        <w:jc w:val="both"/>
        <w:rPr>
          <w:rFonts w:eastAsia="Arial"/>
        </w:rPr>
      </w:pPr>
      <w:r>
        <w:rPr>
          <w:rFonts w:eastAsia="Arial"/>
        </w:rPr>
        <w:t>Collaborations with i</w:t>
      </w:r>
      <w:r w:rsidRPr="001E7A37">
        <w:rPr>
          <w:rFonts w:eastAsia="Arial"/>
        </w:rPr>
        <w:t>ndustry partners</w:t>
      </w:r>
      <w:r>
        <w:rPr>
          <w:rFonts w:eastAsia="Arial"/>
        </w:rPr>
        <w:t xml:space="preserve"> </w:t>
      </w:r>
      <w:r w:rsidRPr="001E7A37">
        <w:rPr>
          <w:rFonts w:eastAsia="Arial"/>
        </w:rPr>
        <w:t xml:space="preserve">are </w:t>
      </w:r>
      <w:r>
        <w:rPr>
          <w:rFonts w:eastAsia="Arial"/>
        </w:rPr>
        <w:t xml:space="preserve">a </w:t>
      </w:r>
      <w:r w:rsidRPr="001E7A37">
        <w:rPr>
          <w:rFonts w:eastAsia="Arial"/>
        </w:rPr>
        <w:t>vital</w:t>
      </w:r>
      <w:r>
        <w:rPr>
          <w:rFonts w:eastAsia="Arial"/>
        </w:rPr>
        <w:t xml:space="preserve"> part of the</w:t>
      </w:r>
      <w:r w:rsidRPr="001E7A37">
        <w:rPr>
          <w:rFonts w:eastAsia="Arial"/>
        </w:rPr>
        <w:t xml:space="preserve"> </w:t>
      </w:r>
      <w:r>
        <w:rPr>
          <w:rFonts w:eastAsia="Arial"/>
        </w:rPr>
        <w:t xml:space="preserve">BRC’s </w:t>
      </w:r>
      <w:r w:rsidRPr="001E7A37">
        <w:rPr>
          <w:rFonts w:eastAsia="Arial"/>
        </w:rPr>
        <w:t>strategy</w:t>
      </w:r>
      <w:r>
        <w:rPr>
          <w:rFonts w:eastAsia="Arial"/>
        </w:rPr>
        <w:t xml:space="preserve"> to </w:t>
      </w:r>
      <w:r w:rsidRPr="001E7A37">
        <w:rPr>
          <w:rFonts w:eastAsia="Arial"/>
        </w:rPr>
        <w:t>translat</w:t>
      </w:r>
      <w:r>
        <w:rPr>
          <w:rFonts w:eastAsia="Arial"/>
        </w:rPr>
        <w:t>e</w:t>
      </w:r>
      <w:r w:rsidRPr="001E7A37">
        <w:rPr>
          <w:rFonts w:eastAsia="Arial"/>
        </w:rPr>
        <w:t xml:space="preserve"> discoveries into patient benefit. </w:t>
      </w:r>
      <w:r w:rsidRPr="002B2F35">
        <w:rPr>
          <w:rFonts w:eastAsia="Arial"/>
        </w:rPr>
        <w:t xml:space="preserve">Our industry strategy </w:t>
      </w:r>
      <w:r>
        <w:rPr>
          <w:rFonts w:eastAsia="Arial"/>
        </w:rPr>
        <w:t xml:space="preserve">is to </w:t>
      </w:r>
      <w:r w:rsidRPr="002B2F35">
        <w:rPr>
          <w:rFonts w:eastAsia="Arial"/>
        </w:rPr>
        <w:t>build sustainable partnerships t</w:t>
      </w:r>
      <w:r>
        <w:rPr>
          <w:rFonts w:eastAsia="Arial"/>
        </w:rPr>
        <w:t>hat</w:t>
      </w:r>
      <w:r w:rsidRPr="002B2F35">
        <w:rPr>
          <w:rFonts w:eastAsia="Arial"/>
        </w:rPr>
        <w:t xml:space="preserve"> accelerate translation of discoveries into patient benefit</w:t>
      </w:r>
      <w:r>
        <w:rPr>
          <w:rFonts w:eastAsia="Arial"/>
        </w:rPr>
        <w:t xml:space="preserve"> </w:t>
      </w:r>
      <w:r w:rsidRPr="002B2F35">
        <w:rPr>
          <w:rFonts w:eastAsia="Arial"/>
        </w:rPr>
        <w:t>and economic growth based on access to experienced clinicians and scientists, well-characterised patient cohorts and robust</w:t>
      </w:r>
      <w:r>
        <w:rPr>
          <w:rFonts w:eastAsia="Arial"/>
        </w:rPr>
        <w:t xml:space="preserve"> </w:t>
      </w:r>
      <w:r w:rsidRPr="002B2F35">
        <w:rPr>
          <w:rFonts w:eastAsia="Arial"/>
        </w:rPr>
        <w:t>delivery infrastructure</w:t>
      </w:r>
    </w:p>
    <w:p w14:paraId="6362A253" w14:textId="4352B07B" w:rsidR="00C247A4" w:rsidRDefault="00C247A4" w:rsidP="00BC058B">
      <w:pPr>
        <w:spacing w:before="120"/>
      </w:pPr>
      <w:r w:rsidRPr="00C247A4">
        <w:t xml:space="preserve">This </w:t>
      </w:r>
      <w:r>
        <w:t xml:space="preserve">bursary scheme </w:t>
      </w:r>
      <w:r w:rsidRPr="00C247A4">
        <w:t>call is part of the BRC’s aim to accelerate progression of research along the translational pathway by building and strengthening collaborations with industry.</w:t>
      </w:r>
    </w:p>
    <w:p w14:paraId="78CCA473" w14:textId="1825E798" w:rsidR="00057849" w:rsidRPr="004A324D" w:rsidRDefault="00C247A4" w:rsidP="004A324D">
      <w:pPr>
        <w:pStyle w:val="Heading1"/>
        <w:rPr>
          <w:rFonts w:eastAsia="Arial" w:cs="Arial"/>
        </w:rPr>
      </w:pPr>
      <w:bookmarkStart w:id="0" w:name="_Hlk209686795"/>
      <w:r w:rsidRPr="004A324D">
        <w:rPr>
          <w:rFonts w:eastAsia="Arial" w:cs="Arial"/>
        </w:rPr>
        <w:t xml:space="preserve">BRC Industry Partnership </w:t>
      </w:r>
      <w:r w:rsidR="000B75C1" w:rsidRPr="004A324D">
        <w:rPr>
          <w:rFonts w:eastAsia="Arial" w:cs="Arial"/>
        </w:rPr>
        <w:t xml:space="preserve">Bursary </w:t>
      </w:r>
      <w:r w:rsidR="00057849" w:rsidRPr="004A324D">
        <w:rPr>
          <w:rFonts w:eastAsia="Arial" w:cs="Arial"/>
        </w:rPr>
        <w:t>Guidance</w:t>
      </w:r>
    </w:p>
    <w:p w14:paraId="3EDD4902" w14:textId="4114FD34" w:rsidR="00C247A4" w:rsidRDefault="00C247A4" w:rsidP="006972F6">
      <w:r w:rsidRPr="00C247A4">
        <w:t xml:space="preserve">The NIHR Newcastle BRC welcomes applications for its Industry Partnership </w:t>
      </w:r>
      <w:r>
        <w:t>Bursary Scheme</w:t>
      </w:r>
      <w:r w:rsidRPr="00C247A4">
        <w:t xml:space="preserve">. </w:t>
      </w:r>
      <w:r>
        <w:t xml:space="preserve">This </w:t>
      </w:r>
      <w:r w:rsidRPr="00C247A4">
        <w:t xml:space="preserve">scheme </w:t>
      </w:r>
      <w:r>
        <w:t>will</w:t>
      </w:r>
      <w:r w:rsidRPr="00C247A4">
        <w:t xml:space="preserve"> provide the BRC Community with the opportunity to request funds of up to £</w:t>
      </w:r>
      <w:r w:rsidR="008E5F1C">
        <w:t>1</w:t>
      </w:r>
      <w:r w:rsidRPr="00C247A4">
        <w:t>,000 for specific activities to establish new links with industry partners</w:t>
      </w:r>
      <w:r>
        <w:t xml:space="preserve"> or develop existing collaborations.</w:t>
      </w:r>
    </w:p>
    <w:p w14:paraId="7A2712F7" w14:textId="77777777" w:rsidR="00C247A4" w:rsidRDefault="00C247A4" w:rsidP="00C247A4">
      <w:pPr>
        <w:spacing w:after="200"/>
        <w:jc w:val="both"/>
        <w:rPr>
          <w:rFonts w:eastAsia="Arial"/>
        </w:rPr>
      </w:pPr>
      <w:r w:rsidRPr="00DA7881">
        <w:rPr>
          <w:rFonts w:eastAsia="Arial"/>
        </w:rPr>
        <w:t>Applications should be:</w:t>
      </w:r>
    </w:p>
    <w:p w14:paraId="480F75CE" w14:textId="77777777" w:rsidR="00C247A4" w:rsidRPr="00161460" w:rsidRDefault="00C247A4" w:rsidP="00C247A4">
      <w:pPr>
        <w:pStyle w:val="ListParagraph"/>
        <w:numPr>
          <w:ilvl w:val="0"/>
          <w:numId w:val="9"/>
        </w:numPr>
        <w:spacing w:after="200"/>
        <w:jc w:val="both"/>
        <w:rPr>
          <w:rFonts w:eastAsia="Arial"/>
        </w:rPr>
      </w:pPr>
      <w:r w:rsidRPr="00161460">
        <w:rPr>
          <w:rFonts w:eastAsia="Arial"/>
        </w:rPr>
        <w:t>In line with the overarching aim of the NIHR Newcastle BRC and clearly aligned with its proposed vision to transform lives through world-leading research in ageing and multiple long-term conditions.</w:t>
      </w:r>
    </w:p>
    <w:p w14:paraId="14274538" w14:textId="4D783CC7" w:rsidR="00C247A4" w:rsidRPr="00161460" w:rsidRDefault="00C247A4" w:rsidP="00C247A4">
      <w:pPr>
        <w:pStyle w:val="ListParagraph"/>
        <w:numPr>
          <w:ilvl w:val="0"/>
          <w:numId w:val="9"/>
        </w:numPr>
        <w:spacing w:after="200"/>
        <w:jc w:val="both"/>
        <w:rPr>
          <w:rFonts w:eastAsia="Arial"/>
        </w:rPr>
      </w:pPr>
      <w:r>
        <w:rPr>
          <w:rFonts w:eastAsia="Arial"/>
        </w:rPr>
        <w:t xml:space="preserve">Able to clearly demonstrate how they will help to develop new or existing collaborations with industry partners. </w:t>
      </w:r>
    </w:p>
    <w:p w14:paraId="2DF55150" w14:textId="753BAB71" w:rsidR="004A324D" w:rsidRPr="004A324D" w:rsidRDefault="004A324D" w:rsidP="004A324D">
      <w:r w:rsidRPr="004A324D">
        <w:t>Examples of initiatives that may be funded include:</w:t>
      </w:r>
    </w:p>
    <w:p w14:paraId="373D348B" w14:textId="7EDDEDA4" w:rsidR="004A324D" w:rsidRPr="004A324D" w:rsidRDefault="004A324D" w:rsidP="004A324D">
      <w:pPr>
        <w:pStyle w:val="ListParagraph"/>
        <w:numPr>
          <w:ilvl w:val="0"/>
          <w:numId w:val="6"/>
        </w:numPr>
      </w:pPr>
      <w:r w:rsidRPr="004A324D">
        <w:t>Support industry engagement activities</w:t>
      </w:r>
    </w:p>
    <w:p w14:paraId="4215811A" w14:textId="70C02578" w:rsidR="004A324D" w:rsidRDefault="004A324D" w:rsidP="004A324D">
      <w:pPr>
        <w:pStyle w:val="ListParagraph"/>
        <w:numPr>
          <w:ilvl w:val="0"/>
          <w:numId w:val="6"/>
        </w:numPr>
      </w:pPr>
      <w:r w:rsidRPr="004A324D">
        <w:t>Travel to industry focus</w:t>
      </w:r>
      <w:r>
        <w:t>sed</w:t>
      </w:r>
      <w:r w:rsidRPr="004A324D">
        <w:t xml:space="preserve"> meetings and conferences</w:t>
      </w:r>
    </w:p>
    <w:p w14:paraId="1B354CB1" w14:textId="77777777" w:rsidR="004A324D" w:rsidRDefault="004A324D" w:rsidP="004A324D">
      <w:pPr>
        <w:pStyle w:val="ListParagraph"/>
        <w:numPr>
          <w:ilvl w:val="0"/>
          <w:numId w:val="6"/>
        </w:numPr>
      </w:pPr>
      <w:r>
        <w:t xml:space="preserve">Supporting individuals to spend short periods of time working in industry collaborator labs </w:t>
      </w:r>
    </w:p>
    <w:p w14:paraId="24B0F708" w14:textId="53666587" w:rsidR="006972F6" w:rsidRDefault="00C247A4" w:rsidP="00C247A4">
      <w:r>
        <w:lastRenderedPageBreak/>
        <w:t xml:space="preserve">Funding will be awarded as a bursary. This should not be considered a research project award. </w:t>
      </w:r>
      <w:r w:rsidR="006972F6">
        <w:t xml:space="preserve">Requests for the following costs </w:t>
      </w:r>
      <w:r w:rsidR="006972F6" w:rsidRPr="006972F6">
        <w:rPr>
          <w:b/>
          <w:bCs/>
        </w:rPr>
        <w:t>will not</w:t>
      </w:r>
      <w:r w:rsidR="006972F6">
        <w:t xml:space="preserve"> be considered:</w:t>
      </w:r>
    </w:p>
    <w:p w14:paraId="3401A475" w14:textId="1323BB2B" w:rsidR="006972F6" w:rsidRDefault="006972F6" w:rsidP="006972F6">
      <w:pPr>
        <w:pStyle w:val="ListParagraph"/>
        <w:numPr>
          <w:ilvl w:val="0"/>
          <w:numId w:val="6"/>
        </w:numPr>
      </w:pPr>
      <w:r>
        <w:t>Animal work of any description</w:t>
      </w:r>
    </w:p>
    <w:p w14:paraId="3E0ED8F9" w14:textId="5CD0203C" w:rsidR="006972F6" w:rsidRDefault="006972F6" w:rsidP="006972F6">
      <w:pPr>
        <w:pStyle w:val="ListParagraph"/>
        <w:numPr>
          <w:ilvl w:val="0"/>
          <w:numId w:val="6"/>
        </w:numPr>
      </w:pPr>
      <w:r>
        <w:t xml:space="preserve">Service contracts </w:t>
      </w:r>
    </w:p>
    <w:p w14:paraId="605F0BE5" w14:textId="1840CBCB" w:rsidR="006972F6" w:rsidRDefault="006972F6" w:rsidP="006972F6">
      <w:pPr>
        <w:pStyle w:val="ListParagraph"/>
        <w:numPr>
          <w:ilvl w:val="0"/>
          <w:numId w:val="6"/>
        </w:numPr>
      </w:pPr>
      <w:r>
        <w:t>Salary or indirect costs</w:t>
      </w:r>
    </w:p>
    <w:p w14:paraId="75890EC1" w14:textId="77777777" w:rsidR="00C247A4" w:rsidRPr="004A7736" w:rsidRDefault="00C247A4" w:rsidP="00C247A4">
      <w:pPr>
        <w:pStyle w:val="Heading1"/>
        <w:rPr>
          <w:rFonts w:eastAsia="Arial" w:cs="Arial"/>
        </w:rPr>
      </w:pPr>
      <w:bookmarkStart w:id="1" w:name="_Hlk209687174"/>
      <w:bookmarkEnd w:id="0"/>
      <w:r w:rsidRPr="004A7736">
        <w:rPr>
          <w:rFonts w:eastAsia="Arial" w:cs="Arial"/>
        </w:rPr>
        <w:t xml:space="preserve">Eligibility </w:t>
      </w:r>
    </w:p>
    <w:p w14:paraId="2607F116" w14:textId="748B54CD" w:rsidR="00C247A4" w:rsidRDefault="00C247A4" w:rsidP="00C247A4">
      <w:pPr>
        <w:spacing w:after="200"/>
        <w:jc w:val="both"/>
        <w:rPr>
          <w:rFonts w:eastAsia="Arial"/>
        </w:rPr>
      </w:pPr>
      <w:r w:rsidRPr="007D05DB">
        <w:rPr>
          <w:rFonts w:eastAsia="Arial"/>
        </w:rPr>
        <w:t xml:space="preserve">The </w:t>
      </w:r>
      <w:r>
        <w:rPr>
          <w:rFonts w:eastAsia="Arial"/>
        </w:rPr>
        <w:t xml:space="preserve">funding </w:t>
      </w:r>
      <w:r w:rsidRPr="007D05DB">
        <w:rPr>
          <w:rFonts w:eastAsia="Arial"/>
        </w:rPr>
        <w:t>call is open to</w:t>
      </w:r>
      <w:r>
        <w:rPr>
          <w:rFonts w:eastAsia="Arial"/>
        </w:rPr>
        <w:t xml:space="preserve"> all staff</w:t>
      </w:r>
      <w:r w:rsidRPr="007D05DB">
        <w:rPr>
          <w:rFonts w:eastAsia="Arial"/>
        </w:rPr>
        <w:t xml:space="preserve"> across </w:t>
      </w:r>
      <w:r>
        <w:rPr>
          <w:rFonts w:eastAsia="Arial"/>
        </w:rPr>
        <w:t>the NIHR Newcastle BRC Partnership organisations (</w:t>
      </w:r>
      <w:r w:rsidRPr="007D05DB">
        <w:rPr>
          <w:rFonts w:eastAsia="Arial"/>
        </w:rPr>
        <w:t>Newcastle upon Tyne Hospitals NHS Foundation Trust, the Faculty of Medical Sciences at Newcastle University and Cumbria, Northumberland, Tyne and Wear NHS Foundation Trust</w:t>
      </w:r>
      <w:r>
        <w:rPr>
          <w:rFonts w:eastAsia="Arial"/>
        </w:rPr>
        <w:t>) and the lead applicant must hold an appropriate contract</w:t>
      </w:r>
      <w:r w:rsidRPr="009744E2">
        <w:t xml:space="preserve"> </w:t>
      </w:r>
      <w:r>
        <w:rPr>
          <w:rFonts w:eastAsia="Arial"/>
        </w:rPr>
        <w:t>that</w:t>
      </w:r>
      <w:r w:rsidRPr="009744E2">
        <w:rPr>
          <w:rFonts w:eastAsia="Arial"/>
        </w:rPr>
        <w:t xml:space="preserve"> exceed</w:t>
      </w:r>
      <w:r>
        <w:rPr>
          <w:rFonts w:eastAsia="Arial"/>
        </w:rPr>
        <w:t>s</w:t>
      </w:r>
      <w:r w:rsidRPr="009744E2">
        <w:rPr>
          <w:rFonts w:eastAsia="Arial"/>
        </w:rPr>
        <w:t xml:space="preserve"> the duration of the proposed </w:t>
      </w:r>
      <w:r>
        <w:rPr>
          <w:rFonts w:eastAsia="Arial"/>
        </w:rPr>
        <w:t>activity funded by the bursary</w:t>
      </w:r>
      <w:r w:rsidRPr="009744E2">
        <w:rPr>
          <w:rFonts w:eastAsia="Arial"/>
        </w:rPr>
        <w:t>.</w:t>
      </w:r>
    </w:p>
    <w:p w14:paraId="19B88CEC" w14:textId="77777777" w:rsidR="00C247A4" w:rsidRPr="000118E1" w:rsidRDefault="00C247A4" w:rsidP="00C247A4">
      <w:pPr>
        <w:spacing w:after="200"/>
        <w:jc w:val="both"/>
        <w:rPr>
          <w:rFonts w:eastAsia="Arial"/>
        </w:rPr>
      </w:pPr>
      <w:r w:rsidRPr="000118E1">
        <w:rPr>
          <w:rFonts w:eastAsia="Arial"/>
        </w:rPr>
        <w:t>Applications from early career researchers are encouraged. We also welcome applications from nursing, allied health professional, psychologist, pharmacist and healthcare scientist staff groups along with other healthcare professionals.</w:t>
      </w:r>
    </w:p>
    <w:p w14:paraId="1D218BD3" w14:textId="323C83BB" w:rsidR="006972F6" w:rsidRDefault="00C247A4" w:rsidP="004A324D">
      <w:pPr>
        <w:spacing w:after="200"/>
        <w:jc w:val="both"/>
      </w:pPr>
      <w:r>
        <w:rPr>
          <w:rFonts w:eastAsia="Arial"/>
        </w:rPr>
        <w:t xml:space="preserve">Applicants </w:t>
      </w:r>
      <w:r w:rsidRPr="000118E1">
        <w:rPr>
          <w:rFonts w:eastAsia="Arial"/>
        </w:rPr>
        <w:t xml:space="preserve">do not need to have prior links with </w:t>
      </w:r>
      <w:r>
        <w:rPr>
          <w:rFonts w:eastAsia="Arial"/>
        </w:rPr>
        <w:t>NIHR Newcastle</w:t>
      </w:r>
      <w:r w:rsidRPr="000118E1">
        <w:rPr>
          <w:rFonts w:eastAsia="Arial"/>
        </w:rPr>
        <w:t xml:space="preserve"> BRC</w:t>
      </w:r>
      <w:r>
        <w:rPr>
          <w:rFonts w:eastAsia="Arial"/>
        </w:rPr>
        <w:t xml:space="preserve">. </w:t>
      </w:r>
      <w:r w:rsidR="003347E7">
        <w:rPr>
          <w:rFonts w:eastAsia="Arial"/>
        </w:rPr>
        <w:t>However,</w:t>
      </w:r>
      <w:r>
        <w:rPr>
          <w:rFonts w:eastAsia="Arial"/>
        </w:rPr>
        <w:t xml:space="preserve"> </w:t>
      </w:r>
      <w:r>
        <w:t xml:space="preserve">they are encouraged to </w:t>
      </w:r>
      <w:r w:rsidR="006972F6">
        <w:t xml:space="preserve">consider approaching </w:t>
      </w:r>
      <w:r>
        <w:t xml:space="preserve">relevant </w:t>
      </w:r>
      <w:r w:rsidR="006972F6">
        <w:t xml:space="preserve">theme leads </w:t>
      </w:r>
      <w:r w:rsidR="00062E73">
        <w:t>before submitting this request</w:t>
      </w:r>
      <w:r>
        <w:t xml:space="preserve"> </w:t>
      </w:r>
      <w:r w:rsidR="006972F6">
        <w:t xml:space="preserve">to determine whether funding is </w:t>
      </w:r>
      <w:r w:rsidR="00062E73">
        <w:t xml:space="preserve">already </w:t>
      </w:r>
      <w:r w:rsidR="006972F6">
        <w:t>available within theme</w:t>
      </w:r>
      <w:r>
        <w:t>s</w:t>
      </w:r>
      <w:r w:rsidR="006972F6">
        <w:t xml:space="preserve">. </w:t>
      </w:r>
      <w:r w:rsidRPr="00C247A4">
        <w:t>We can facilitate this through the enquiry details below.</w:t>
      </w:r>
    </w:p>
    <w:bookmarkEnd w:id="1"/>
    <w:p w14:paraId="1956D77F" w14:textId="77777777" w:rsidR="006972F6" w:rsidRPr="00EE7F34" w:rsidRDefault="006972F6" w:rsidP="006972F6">
      <w:pPr>
        <w:pStyle w:val="Heading1"/>
        <w:rPr>
          <w:rFonts w:cs="Arial"/>
        </w:rPr>
      </w:pPr>
      <w:r w:rsidRPr="00EE7F34">
        <w:rPr>
          <w:rFonts w:cs="Arial"/>
        </w:rPr>
        <w:t>How to apply</w:t>
      </w:r>
    </w:p>
    <w:p w14:paraId="7FA08481" w14:textId="6B02F9CE" w:rsidR="00E01225" w:rsidRDefault="00E01225" w:rsidP="00E01225">
      <w:r>
        <w:t xml:space="preserve">Requests will be reviewed </w:t>
      </w:r>
      <w:proofErr w:type="gramStart"/>
      <w:r w:rsidR="008B6F61">
        <w:t>on a monthly basis</w:t>
      </w:r>
      <w:proofErr w:type="gramEnd"/>
      <w:r w:rsidR="009A58D2">
        <w:t>.</w:t>
      </w:r>
    </w:p>
    <w:p w14:paraId="6F52B954" w14:textId="45A62E9E" w:rsidR="009A58D2" w:rsidRPr="003927D1" w:rsidRDefault="006972F6" w:rsidP="008B6F61">
      <w:pPr>
        <w:rPr>
          <w:rFonts w:cs="Arial"/>
        </w:rPr>
      </w:pPr>
      <w:r w:rsidRPr="006C7ACC">
        <w:t xml:space="preserve">Applicants should submit the </w:t>
      </w:r>
      <w:r w:rsidR="00E01225">
        <w:t xml:space="preserve">Bursary </w:t>
      </w:r>
      <w:r w:rsidR="002F569E">
        <w:t>Application</w:t>
      </w:r>
      <w:r w:rsidR="00E01225">
        <w:t xml:space="preserve"> Form</w:t>
      </w:r>
      <w:r w:rsidR="008B6F61">
        <w:t xml:space="preserve"> (in Word format)</w:t>
      </w:r>
      <w:r w:rsidRPr="006C7ACC">
        <w:t xml:space="preserve"> by email to </w:t>
      </w:r>
      <w:r w:rsidR="008B6F61">
        <w:t xml:space="preserve">BRC Research Programme Manager, </w:t>
      </w:r>
      <w:hyperlink r:id="rId10" w:history="1">
        <w:r w:rsidR="008B6F61" w:rsidRPr="001D6D46">
          <w:rPr>
            <w:rStyle w:val="Hyperlink"/>
            <w:szCs w:val="24"/>
          </w:rPr>
          <w:t>Leanne.Cork@newcastle.ac.uk</w:t>
        </w:r>
      </w:hyperlink>
      <w:r w:rsidR="00E01225">
        <w:t xml:space="preserve"> </w:t>
      </w:r>
    </w:p>
    <w:p w14:paraId="2E8FFEEF" w14:textId="36E58D13" w:rsidR="009A58D2" w:rsidRPr="0027241B" w:rsidRDefault="009A58D2" w:rsidP="009A58D2">
      <w:pPr>
        <w:rPr>
          <w:rFonts w:cs="Arial"/>
          <w:color w:val="193E72" w:themeColor="text1"/>
        </w:rPr>
      </w:pPr>
      <w:r>
        <w:t>Applicants will be notified of the outcome as soon as possible following review.</w:t>
      </w:r>
    </w:p>
    <w:p w14:paraId="2C96AF7F" w14:textId="77777777" w:rsidR="002D74CE" w:rsidRPr="00057849" w:rsidRDefault="002D74CE" w:rsidP="00442A7A">
      <w:r>
        <w:t xml:space="preserve">If successful, applicants will be provided with a budget line within the BRC account. Any funds which have not been utilised by the end date of the bursary will be reallocated to other activities. </w:t>
      </w:r>
    </w:p>
    <w:p w14:paraId="23E879EE" w14:textId="77777777" w:rsidR="00823371" w:rsidRDefault="00823371" w:rsidP="00823371">
      <w:pPr>
        <w:spacing w:after="0" w:line="240" w:lineRule="auto"/>
        <w:rPr>
          <w:rFonts w:cs="Arial"/>
          <w:color w:val="193E72" w:themeColor="text1"/>
        </w:rPr>
      </w:pPr>
    </w:p>
    <w:p w14:paraId="2C0C1179" w14:textId="29F71291" w:rsidR="0073688B" w:rsidRDefault="0073688B">
      <w:pPr>
        <w:spacing w:after="160" w:line="259" w:lineRule="auto"/>
        <w:rPr>
          <w:rFonts w:cs="Arial"/>
          <w:color w:val="193E72" w:themeColor="text1"/>
        </w:rPr>
      </w:pPr>
    </w:p>
    <w:p w14:paraId="4BA841B5" w14:textId="77777777" w:rsidR="00823371" w:rsidRDefault="00823371" w:rsidP="00823371">
      <w:pPr>
        <w:spacing w:after="0" w:line="240" w:lineRule="auto"/>
        <w:rPr>
          <w:rFonts w:cs="Arial"/>
          <w:color w:val="193E72" w:themeColor="text1"/>
        </w:rPr>
      </w:pPr>
    </w:p>
    <w:p w14:paraId="2E2F124E" w14:textId="77777777" w:rsidR="0073688B" w:rsidRDefault="0073688B" w:rsidP="00823371">
      <w:pPr>
        <w:spacing w:after="0" w:line="240" w:lineRule="auto"/>
        <w:rPr>
          <w:rFonts w:cs="Arial"/>
          <w:color w:val="193E72" w:themeColor="text1"/>
        </w:rPr>
      </w:pPr>
    </w:p>
    <w:p w14:paraId="042408CA" w14:textId="77777777" w:rsidR="0073688B" w:rsidRDefault="0073688B" w:rsidP="00823371">
      <w:pPr>
        <w:spacing w:after="0" w:line="240" w:lineRule="auto"/>
        <w:rPr>
          <w:rFonts w:cs="Arial"/>
          <w:color w:val="193E72" w:themeColor="text1"/>
        </w:rPr>
      </w:pPr>
    </w:p>
    <w:p w14:paraId="2BBDF5C0" w14:textId="77777777" w:rsidR="0073688B" w:rsidRDefault="0073688B" w:rsidP="00823371">
      <w:pPr>
        <w:spacing w:after="0" w:line="240" w:lineRule="auto"/>
        <w:rPr>
          <w:rFonts w:cs="Arial"/>
          <w:color w:val="193E72" w:themeColor="text1"/>
        </w:rPr>
      </w:pPr>
    </w:p>
    <w:p w14:paraId="08610CD7" w14:textId="77777777" w:rsidR="0073688B" w:rsidRDefault="0073688B" w:rsidP="00823371">
      <w:pPr>
        <w:spacing w:after="0" w:line="240" w:lineRule="auto"/>
        <w:rPr>
          <w:rFonts w:cs="Arial"/>
          <w:color w:val="193E72" w:themeColor="text1"/>
        </w:rPr>
      </w:pPr>
    </w:p>
    <w:p w14:paraId="0D6591EC" w14:textId="77777777" w:rsidR="003347E7" w:rsidRDefault="003347E7" w:rsidP="00823371">
      <w:pPr>
        <w:spacing w:after="0" w:line="240" w:lineRule="auto"/>
        <w:rPr>
          <w:rFonts w:cs="Arial"/>
          <w:color w:val="193E72" w:themeColor="text1"/>
        </w:rPr>
      </w:pPr>
    </w:p>
    <w:p w14:paraId="50BCCE2E" w14:textId="77777777" w:rsidR="003347E7" w:rsidRDefault="003347E7" w:rsidP="00823371">
      <w:pPr>
        <w:spacing w:after="0" w:line="240" w:lineRule="auto"/>
        <w:rPr>
          <w:rFonts w:cs="Arial"/>
          <w:color w:val="193E72" w:themeColor="text1"/>
        </w:rPr>
      </w:pPr>
    </w:p>
    <w:p w14:paraId="5CA45690" w14:textId="77777777" w:rsidR="003347E7" w:rsidRDefault="003347E7" w:rsidP="00823371">
      <w:pPr>
        <w:spacing w:after="0" w:line="240" w:lineRule="auto"/>
        <w:rPr>
          <w:rFonts w:cs="Arial"/>
          <w:color w:val="193E72" w:themeColor="text1"/>
        </w:rPr>
      </w:pPr>
    </w:p>
    <w:p w14:paraId="4E319D0C" w14:textId="77777777" w:rsidR="003347E7" w:rsidRDefault="003347E7" w:rsidP="00823371">
      <w:pPr>
        <w:spacing w:after="0" w:line="240" w:lineRule="auto"/>
        <w:rPr>
          <w:rFonts w:cs="Arial"/>
          <w:color w:val="193E72" w:themeColor="text1"/>
        </w:rPr>
      </w:pPr>
    </w:p>
    <w:p w14:paraId="46C4F095" w14:textId="77777777" w:rsidR="0073688B" w:rsidRDefault="0073688B" w:rsidP="00823371">
      <w:pPr>
        <w:spacing w:after="0" w:line="240" w:lineRule="auto"/>
        <w:rPr>
          <w:rFonts w:cs="Arial"/>
          <w:color w:val="193E72" w:themeColor="text1"/>
        </w:rPr>
      </w:pPr>
    </w:p>
    <w:p w14:paraId="05B8BEC1" w14:textId="77777777" w:rsidR="003347E7" w:rsidRDefault="003347E7" w:rsidP="00823371">
      <w:pPr>
        <w:spacing w:after="0" w:line="240" w:lineRule="auto"/>
        <w:rPr>
          <w:rFonts w:cs="Arial"/>
          <w:color w:val="193E72" w:themeColor="text1"/>
        </w:rPr>
      </w:pPr>
    </w:p>
    <w:p w14:paraId="68B126A5" w14:textId="77777777" w:rsidR="008B6F61" w:rsidRDefault="008B6F61" w:rsidP="00823371">
      <w:pPr>
        <w:spacing w:after="0" w:line="240" w:lineRule="auto"/>
        <w:rPr>
          <w:rFonts w:cs="Arial"/>
          <w:color w:val="193E72" w:themeColor="text1"/>
        </w:rPr>
      </w:pPr>
    </w:p>
    <w:p w14:paraId="64268C0A" w14:textId="77777777" w:rsidR="008B6F61" w:rsidRDefault="008B6F61" w:rsidP="00823371">
      <w:pPr>
        <w:spacing w:after="0" w:line="240" w:lineRule="auto"/>
        <w:rPr>
          <w:rFonts w:cs="Arial"/>
          <w:color w:val="193E72" w:themeColor="text1"/>
        </w:rPr>
      </w:pPr>
    </w:p>
    <w:p w14:paraId="1E085F2A" w14:textId="77777777" w:rsidR="008B6F61" w:rsidRPr="00823371" w:rsidRDefault="008B6F61" w:rsidP="00823371">
      <w:pPr>
        <w:spacing w:after="0" w:line="240" w:lineRule="auto"/>
        <w:rPr>
          <w:rFonts w:cs="Arial"/>
          <w:color w:val="193E72" w:themeColor="text1"/>
        </w:rPr>
      </w:pP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9209"/>
      </w:tblGrid>
      <w:tr w:rsidR="00474958" w:rsidRPr="004C42B7" w14:paraId="7C3A043B" w14:textId="77777777" w:rsidTr="00057849">
        <w:trPr>
          <w:cantSplit/>
          <w:trHeight w:val="710"/>
        </w:trPr>
        <w:tc>
          <w:tcPr>
            <w:tcW w:w="9209" w:type="dxa"/>
            <w:shd w:val="clear" w:color="auto" w:fill="193E72"/>
            <w:vAlign w:val="center"/>
          </w:tcPr>
          <w:p w14:paraId="72C149D2" w14:textId="4AED2648" w:rsidR="00474958" w:rsidRPr="004C42B7" w:rsidRDefault="00474958" w:rsidP="000F4D49">
            <w:pPr>
              <w:spacing w:before="40" w:after="40"/>
              <w:jc w:val="center"/>
              <w:rPr>
                <w:b/>
                <w:color w:val="FFFFFF"/>
              </w:rPr>
            </w:pPr>
            <w:r w:rsidRPr="004C42B7">
              <w:rPr>
                <w:b/>
                <w:color w:val="FFFFFF"/>
              </w:rPr>
              <w:t>CONTACT DETAILS</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823371" w:rsidRPr="00823371" w14:paraId="491D1A77"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3AE0E33B" w14:textId="77777777" w:rsidR="00685760" w:rsidRPr="00823371" w:rsidRDefault="00685760" w:rsidP="00823371">
            <w:pPr>
              <w:tabs>
                <w:tab w:val="left" w:pos="2520"/>
              </w:tabs>
              <w:spacing w:before="40" w:after="40"/>
              <w:rPr>
                <w:rFonts w:cs="Arial"/>
                <w:b/>
                <w:bCs/>
              </w:rPr>
            </w:pPr>
            <w:r w:rsidRPr="00823371">
              <w:rPr>
                <w:rFonts w:cs="Arial"/>
                <w:b/>
                <w:bCs/>
              </w:rPr>
              <w:t xml:space="preserve">Name </w:t>
            </w:r>
          </w:p>
        </w:tc>
        <w:tc>
          <w:tcPr>
            <w:tcW w:w="6095" w:type="dxa"/>
            <w:tcBorders>
              <w:top w:val="single" w:sz="4" w:space="0" w:color="auto"/>
              <w:left w:val="single" w:sz="4" w:space="0" w:color="auto"/>
              <w:bottom w:val="single" w:sz="4" w:space="0" w:color="auto"/>
              <w:right w:val="single" w:sz="4" w:space="0" w:color="auto"/>
            </w:tcBorders>
            <w:vAlign w:val="center"/>
          </w:tcPr>
          <w:p w14:paraId="607A2653" w14:textId="0938A6A2" w:rsidR="00685760" w:rsidRPr="00823371" w:rsidRDefault="00685760" w:rsidP="00823371">
            <w:pPr>
              <w:tabs>
                <w:tab w:val="left" w:pos="2520"/>
              </w:tabs>
              <w:spacing w:before="40" w:after="40" w:line="360" w:lineRule="auto"/>
              <w:rPr>
                <w:rFonts w:ascii="Bariol Regular" w:hAnsi="Bariol Regular"/>
                <w:sz w:val="24"/>
                <w:szCs w:val="24"/>
              </w:rPr>
            </w:pPr>
          </w:p>
        </w:tc>
      </w:tr>
      <w:tr w:rsidR="00823371" w:rsidRPr="00823371" w14:paraId="07DD9D12"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0375BA24" w14:textId="4B112AFE" w:rsidR="00474958" w:rsidRPr="00823371" w:rsidRDefault="00474958" w:rsidP="00823371">
            <w:pPr>
              <w:tabs>
                <w:tab w:val="left" w:pos="2520"/>
              </w:tabs>
              <w:spacing w:before="40" w:after="40"/>
              <w:rPr>
                <w:rFonts w:cs="Arial"/>
                <w:b/>
                <w:bCs/>
              </w:rPr>
            </w:pPr>
            <w:r w:rsidRPr="00823371">
              <w:rPr>
                <w:rFonts w:cs="Arial"/>
                <w:b/>
                <w:bCs/>
              </w:rPr>
              <w:t>Job title</w:t>
            </w:r>
          </w:p>
        </w:tc>
        <w:tc>
          <w:tcPr>
            <w:tcW w:w="6095" w:type="dxa"/>
            <w:tcBorders>
              <w:top w:val="single" w:sz="4" w:space="0" w:color="auto"/>
              <w:left w:val="single" w:sz="4" w:space="0" w:color="auto"/>
              <w:bottom w:val="single" w:sz="4" w:space="0" w:color="auto"/>
              <w:right w:val="single" w:sz="4" w:space="0" w:color="auto"/>
            </w:tcBorders>
            <w:vAlign w:val="center"/>
          </w:tcPr>
          <w:p w14:paraId="5672A981" w14:textId="5D5D3EBC" w:rsidR="00474958" w:rsidRPr="00823371" w:rsidRDefault="00474958" w:rsidP="00823371">
            <w:pPr>
              <w:tabs>
                <w:tab w:val="left" w:pos="2520"/>
              </w:tabs>
              <w:spacing w:before="40" w:after="40" w:line="360" w:lineRule="auto"/>
              <w:rPr>
                <w:rFonts w:ascii="Bariol Regular" w:hAnsi="Bariol Regular"/>
                <w:sz w:val="24"/>
                <w:szCs w:val="24"/>
              </w:rPr>
            </w:pPr>
          </w:p>
        </w:tc>
      </w:tr>
      <w:tr w:rsidR="00823371" w:rsidRPr="00823371" w14:paraId="767E649D"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7612F8AC" w14:textId="69E6D7DD" w:rsidR="001D3BDF" w:rsidRPr="00823371" w:rsidRDefault="001D3BDF" w:rsidP="00823371">
            <w:pPr>
              <w:tabs>
                <w:tab w:val="left" w:pos="2520"/>
              </w:tabs>
              <w:spacing w:before="40" w:after="40"/>
              <w:rPr>
                <w:rFonts w:cs="Arial"/>
              </w:rPr>
            </w:pPr>
            <w:r w:rsidRPr="00823371">
              <w:rPr>
                <w:rFonts w:cs="Arial"/>
                <w:b/>
              </w:rPr>
              <w:t>ORCID ID</w:t>
            </w:r>
          </w:p>
        </w:tc>
        <w:tc>
          <w:tcPr>
            <w:tcW w:w="6095" w:type="dxa"/>
            <w:tcBorders>
              <w:top w:val="single" w:sz="4" w:space="0" w:color="auto"/>
              <w:left w:val="single" w:sz="4" w:space="0" w:color="auto"/>
              <w:bottom w:val="single" w:sz="4" w:space="0" w:color="auto"/>
              <w:right w:val="single" w:sz="4" w:space="0" w:color="auto"/>
            </w:tcBorders>
            <w:vAlign w:val="center"/>
          </w:tcPr>
          <w:p w14:paraId="50DAD731" w14:textId="5D3CA0BD" w:rsidR="001D3BDF" w:rsidRPr="00823371" w:rsidRDefault="001D3BDF" w:rsidP="00823371">
            <w:pPr>
              <w:tabs>
                <w:tab w:val="left" w:pos="2520"/>
              </w:tabs>
              <w:spacing w:before="40" w:after="40" w:line="360" w:lineRule="auto"/>
              <w:rPr>
                <w:rFonts w:ascii="Bariol Regular" w:hAnsi="Bariol Regular"/>
                <w:sz w:val="24"/>
                <w:szCs w:val="24"/>
              </w:rPr>
            </w:pPr>
          </w:p>
        </w:tc>
      </w:tr>
      <w:tr w:rsidR="00823371" w:rsidRPr="00823371" w14:paraId="517AB7B2"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3B018071" w14:textId="3BDC1154" w:rsidR="006877AC" w:rsidRPr="00823371" w:rsidRDefault="006877AC" w:rsidP="006877AC">
            <w:pPr>
              <w:tabs>
                <w:tab w:val="left" w:pos="2520"/>
              </w:tabs>
              <w:spacing w:before="40" w:after="40"/>
              <w:rPr>
                <w:rFonts w:cs="Arial"/>
              </w:rPr>
            </w:pPr>
            <w:r w:rsidRPr="00823371">
              <w:rPr>
                <w:rFonts w:cs="Arial"/>
                <w:b/>
              </w:rPr>
              <w:t>Lead organisation</w:t>
            </w:r>
          </w:p>
        </w:tc>
        <w:tc>
          <w:tcPr>
            <w:tcW w:w="6095" w:type="dxa"/>
            <w:tcBorders>
              <w:top w:val="single" w:sz="4" w:space="0" w:color="auto"/>
              <w:left w:val="single" w:sz="4" w:space="0" w:color="auto"/>
              <w:bottom w:val="single" w:sz="4" w:space="0" w:color="auto"/>
              <w:right w:val="single" w:sz="4" w:space="0" w:color="auto"/>
            </w:tcBorders>
            <w:vAlign w:val="center"/>
          </w:tcPr>
          <w:p w14:paraId="43A9504F" w14:textId="79EF68D2" w:rsidR="006877AC" w:rsidRPr="00823371" w:rsidRDefault="006877AC" w:rsidP="00823371">
            <w:pPr>
              <w:tabs>
                <w:tab w:val="left" w:pos="2520"/>
              </w:tabs>
              <w:spacing w:before="40" w:after="40" w:line="360" w:lineRule="auto"/>
              <w:rPr>
                <w:rFonts w:ascii="Bariol Regular" w:hAnsi="Bariol Regular"/>
                <w:sz w:val="24"/>
                <w:szCs w:val="24"/>
              </w:rPr>
            </w:pPr>
          </w:p>
        </w:tc>
      </w:tr>
      <w:tr w:rsidR="00823371" w:rsidRPr="00823371" w14:paraId="41229FC4"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6BE60F10" w14:textId="631D48E8" w:rsidR="006877AC" w:rsidRPr="00823371" w:rsidRDefault="006877AC" w:rsidP="006877AC">
            <w:pPr>
              <w:tabs>
                <w:tab w:val="left" w:pos="2520"/>
              </w:tabs>
              <w:spacing w:before="40" w:after="40"/>
              <w:rPr>
                <w:rFonts w:cs="Arial"/>
              </w:rPr>
            </w:pPr>
            <w:r w:rsidRPr="00823371">
              <w:rPr>
                <w:rFonts w:cs="Arial"/>
                <w:b/>
              </w:rPr>
              <w:t>Email Address</w:t>
            </w:r>
          </w:p>
        </w:tc>
        <w:tc>
          <w:tcPr>
            <w:tcW w:w="6095" w:type="dxa"/>
            <w:tcBorders>
              <w:top w:val="single" w:sz="4" w:space="0" w:color="auto"/>
              <w:left w:val="single" w:sz="4" w:space="0" w:color="auto"/>
              <w:bottom w:val="single" w:sz="4" w:space="0" w:color="auto"/>
              <w:right w:val="single" w:sz="4" w:space="0" w:color="auto"/>
            </w:tcBorders>
            <w:vAlign w:val="center"/>
          </w:tcPr>
          <w:p w14:paraId="788FD671" w14:textId="70952B49" w:rsidR="006877AC" w:rsidRPr="00823371" w:rsidRDefault="006877AC" w:rsidP="00823371">
            <w:pPr>
              <w:tabs>
                <w:tab w:val="left" w:pos="2520"/>
              </w:tabs>
              <w:spacing w:before="40" w:after="40" w:line="360" w:lineRule="auto"/>
              <w:rPr>
                <w:rFonts w:ascii="Bariol Regular" w:hAnsi="Bariol Regular"/>
                <w:sz w:val="24"/>
                <w:szCs w:val="24"/>
              </w:rPr>
            </w:pPr>
          </w:p>
        </w:tc>
      </w:tr>
    </w:tbl>
    <w:p w14:paraId="4BAAB1C7" w14:textId="77777777" w:rsidR="0073688B" w:rsidRDefault="0073688B" w:rsidP="00823371">
      <w:pPr>
        <w:spacing w:after="0"/>
        <w:rPr>
          <w:rFonts w:ascii="Bariol Regular" w:hAnsi="Bariol Regula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4819"/>
      </w:tblGrid>
      <w:tr w:rsidR="0073688B" w:rsidRPr="00823371" w14:paraId="2EFE1463" w14:textId="77777777" w:rsidTr="0073688B">
        <w:trPr>
          <w:cantSplit/>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58F91798" w14:textId="33B0EB74" w:rsidR="0073688B" w:rsidRPr="00823371" w:rsidRDefault="0073688B" w:rsidP="00826A7F">
            <w:pPr>
              <w:tabs>
                <w:tab w:val="left" w:pos="2520"/>
              </w:tabs>
              <w:spacing w:before="40" w:after="40"/>
              <w:rPr>
                <w:rFonts w:cs="Arial"/>
                <w:b/>
                <w:bCs/>
              </w:rPr>
            </w:pPr>
            <w:r w:rsidRPr="00823371">
              <w:rPr>
                <w:rFonts w:cs="Arial"/>
                <w:b/>
                <w:bCs/>
              </w:rPr>
              <w:t xml:space="preserve">Name </w:t>
            </w:r>
            <w:r>
              <w:rPr>
                <w:rFonts w:cs="Arial"/>
                <w:b/>
                <w:bCs/>
              </w:rPr>
              <w:t>of industry partner (company)</w:t>
            </w:r>
          </w:p>
        </w:tc>
        <w:tc>
          <w:tcPr>
            <w:tcW w:w="4819" w:type="dxa"/>
            <w:tcBorders>
              <w:top w:val="single" w:sz="4" w:space="0" w:color="auto"/>
              <w:left w:val="single" w:sz="4" w:space="0" w:color="auto"/>
              <w:bottom w:val="single" w:sz="4" w:space="0" w:color="auto"/>
              <w:right w:val="single" w:sz="4" w:space="0" w:color="auto"/>
            </w:tcBorders>
            <w:vAlign w:val="center"/>
          </w:tcPr>
          <w:p w14:paraId="670B13A8"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44FF212D" w14:textId="77777777" w:rsidTr="0073688B">
        <w:trPr>
          <w:cantSplit/>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6460D335" w14:textId="4A905732" w:rsidR="0073688B" w:rsidRPr="00823371" w:rsidRDefault="0073688B" w:rsidP="00826A7F">
            <w:pPr>
              <w:tabs>
                <w:tab w:val="left" w:pos="2520"/>
              </w:tabs>
              <w:spacing w:before="40" w:after="40"/>
              <w:rPr>
                <w:rFonts w:cs="Arial"/>
                <w:b/>
                <w:bCs/>
              </w:rPr>
            </w:pPr>
            <w:r>
              <w:rPr>
                <w:rFonts w:cs="Arial"/>
                <w:b/>
                <w:bCs/>
              </w:rPr>
              <w:t>Name of industry contact (individual)</w:t>
            </w:r>
          </w:p>
        </w:tc>
        <w:tc>
          <w:tcPr>
            <w:tcW w:w="4819" w:type="dxa"/>
            <w:tcBorders>
              <w:top w:val="single" w:sz="4" w:space="0" w:color="auto"/>
              <w:left w:val="single" w:sz="4" w:space="0" w:color="auto"/>
              <w:bottom w:val="single" w:sz="4" w:space="0" w:color="auto"/>
              <w:right w:val="single" w:sz="4" w:space="0" w:color="auto"/>
            </w:tcBorders>
            <w:vAlign w:val="center"/>
          </w:tcPr>
          <w:p w14:paraId="71938FC3"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58F61632" w14:textId="77777777" w:rsidTr="0073688B">
        <w:trPr>
          <w:cantSplit/>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0AA8A693" w14:textId="0F8BABB8" w:rsidR="0073688B" w:rsidRPr="00823371" w:rsidRDefault="0073688B" w:rsidP="00826A7F">
            <w:pPr>
              <w:tabs>
                <w:tab w:val="left" w:pos="2520"/>
              </w:tabs>
              <w:spacing w:before="40" w:after="40"/>
              <w:rPr>
                <w:rFonts w:cs="Arial"/>
              </w:rPr>
            </w:pPr>
            <w:r>
              <w:rPr>
                <w:b/>
                <w:bCs/>
              </w:rPr>
              <w:t>Job title of industry contact</w:t>
            </w:r>
          </w:p>
        </w:tc>
        <w:tc>
          <w:tcPr>
            <w:tcW w:w="4819" w:type="dxa"/>
            <w:tcBorders>
              <w:top w:val="single" w:sz="4" w:space="0" w:color="auto"/>
              <w:left w:val="single" w:sz="4" w:space="0" w:color="auto"/>
              <w:bottom w:val="single" w:sz="4" w:space="0" w:color="auto"/>
              <w:right w:val="single" w:sz="4" w:space="0" w:color="auto"/>
            </w:tcBorders>
            <w:vAlign w:val="center"/>
          </w:tcPr>
          <w:p w14:paraId="030B061C"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3FBC6D2F" w14:textId="77777777" w:rsidTr="0073688B">
        <w:trPr>
          <w:cantSplit/>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73BE5494" w14:textId="05CCB694" w:rsidR="0073688B" w:rsidRPr="00823371" w:rsidRDefault="0073688B" w:rsidP="00826A7F">
            <w:pPr>
              <w:tabs>
                <w:tab w:val="left" w:pos="2520"/>
              </w:tabs>
              <w:spacing w:before="40" w:after="40"/>
              <w:rPr>
                <w:rFonts w:cs="Arial"/>
              </w:rPr>
            </w:pPr>
            <w:r>
              <w:rPr>
                <w:b/>
                <w:bCs/>
              </w:rPr>
              <w:t>Company Address</w:t>
            </w:r>
          </w:p>
        </w:tc>
        <w:tc>
          <w:tcPr>
            <w:tcW w:w="4819" w:type="dxa"/>
            <w:tcBorders>
              <w:top w:val="single" w:sz="4" w:space="0" w:color="auto"/>
              <w:left w:val="single" w:sz="4" w:space="0" w:color="auto"/>
              <w:bottom w:val="single" w:sz="4" w:space="0" w:color="auto"/>
              <w:right w:val="single" w:sz="4" w:space="0" w:color="auto"/>
            </w:tcBorders>
            <w:vAlign w:val="center"/>
          </w:tcPr>
          <w:p w14:paraId="67BFAF7E"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1B4C3F66" w14:textId="77777777" w:rsidTr="0073688B">
        <w:trPr>
          <w:cantSplit/>
          <w:trHeight w:val="467"/>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3AB579F1" w14:textId="4EEF0B20" w:rsidR="0073688B" w:rsidRPr="00823371" w:rsidRDefault="0073688B" w:rsidP="00826A7F">
            <w:pPr>
              <w:tabs>
                <w:tab w:val="left" w:pos="2520"/>
              </w:tabs>
              <w:spacing w:before="40" w:after="40"/>
              <w:rPr>
                <w:rFonts w:cs="Arial"/>
              </w:rPr>
            </w:pPr>
            <w:r w:rsidRPr="00CB6F8A">
              <w:rPr>
                <w:b/>
                <w:bCs/>
              </w:rPr>
              <w:t xml:space="preserve">Project Partner </w:t>
            </w:r>
            <w:r>
              <w:rPr>
                <w:b/>
                <w:bCs/>
              </w:rPr>
              <w:t>Address (if different)</w:t>
            </w:r>
          </w:p>
        </w:tc>
        <w:tc>
          <w:tcPr>
            <w:tcW w:w="4819" w:type="dxa"/>
            <w:tcBorders>
              <w:top w:val="single" w:sz="4" w:space="0" w:color="auto"/>
              <w:left w:val="single" w:sz="4" w:space="0" w:color="auto"/>
              <w:bottom w:val="single" w:sz="4" w:space="0" w:color="auto"/>
              <w:right w:val="single" w:sz="4" w:space="0" w:color="auto"/>
            </w:tcBorders>
            <w:vAlign w:val="center"/>
          </w:tcPr>
          <w:p w14:paraId="5F13F288"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778FD9DB" w14:textId="77777777" w:rsidTr="0073688B">
        <w:trPr>
          <w:cantSplit/>
          <w:trHeight w:val="467"/>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349248E5" w14:textId="5DFDA6F1" w:rsidR="0073688B" w:rsidRPr="00823371" w:rsidRDefault="0073688B" w:rsidP="00826A7F">
            <w:pPr>
              <w:tabs>
                <w:tab w:val="left" w:pos="2520"/>
              </w:tabs>
              <w:spacing w:before="40" w:after="40"/>
              <w:rPr>
                <w:rFonts w:cs="Arial"/>
                <w:b/>
              </w:rPr>
            </w:pPr>
            <w:r>
              <w:rPr>
                <w:rFonts w:cs="Arial"/>
                <w:b/>
              </w:rPr>
              <w:t>Company number</w:t>
            </w:r>
          </w:p>
        </w:tc>
        <w:tc>
          <w:tcPr>
            <w:tcW w:w="4819" w:type="dxa"/>
            <w:tcBorders>
              <w:top w:val="single" w:sz="4" w:space="0" w:color="auto"/>
              <w:left w:val="single" w:sz="4" w:space="0" w:color="auto"/>
              <w:bottom w:val="single" w:sz="4" w:space="0" w:color="auto"/>
              <w:right w:val="single" w:sz="4" w:space="0" w:color="auto"/>
            </w:tcBorders>
            <w:vAlign w:val="center"/>
          </w:tcPr>
          <w:p w14:paraId="6B03458B"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bl>
    <w:p w14:paraId="140C8088" w14:textId="77777777" w:rsidR="004A324D" w:rsidRDefault="004A324D" w:rsidP="00823371">
      <w:pPr>
        <w:spacing w:after="0"/>
        <w:rPr>
          <w:rFonts w:ascii="Bariol Regular" w:hAnsi="Bariol Regular"/>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134"/>
      </w:tblGrid>
      <w:tr w:rsidR="000B75C1" w:rsidRPr="00A9458B" w14:paraId="4F5AD28A" w14:textId="77777777" w:rsidTr="000B75C1">
        <w:trPr>
          <w:trHeight w:hRule="exact" w:val="464"/>
        </w:trPr>
        <w:tc>
          <w:tcPr>
            <w:tcW w:w="9209" w:type="dxa"/>
            <w:gridSpan w:val="2"/>
            <w:shd w:val="clear" w:color="auto" w:fill="EEF1F3"/>
            <w:vAlign w:val="center"/>
          </w:tcPr>
          <w:p w14:paraId="009E2E17" w14:textId="25AA780C" w:rsidR="000B75C1" w:rsidRPr="000B75C1" w:rsidRDefault="004A324D" w:rsidP="00AB4B1E">
            <w:pPr>
              <w:spacing w:before="40" w:after="40"/>
              <w:rPr>
                <w:b/>
              </w:rPr>
            </w:pPr>
            <w:r>
              <w:rPr>
                <w:b/>
              </w:rPr>
              <w:t>If applicable i</w:t>
            </w:r>
            <w:r w:rsidR="000B75C1">
              <w:rPr>
                <w:b/>
              </w:rPr>
              <w:t>ndicate below which theme you are a member of</w:t>
            </w:r>
          </w:p>
        </w:tc>
      </w:tr>
      <w:tr w:rsidR="000B75C1" w:rsidRPr="004C42B7" w14:paraId="7401E1D4" w14:textId="77777777" w:rsidTr="000B75C1">
        <w:trPr>
          <w:trHeight w:hRule="exact" w:val="437"/>
        </w:trPr>
        <w:tc>
          <w:tcPr>
            <w:tcW w:w="8075" w:type="dxa"/>
            <w:shd w:val="clear" w:color="auto" w:fill="EEF1F3"/>
            <w:vAlign w:val="center"/>
          </w:tcPr>
          <w:p w14:paraId="6A4BDC16" w14:textId="78222EEE" w:rsidR="000B75C1" w:rsidRPr="00D34402" w:rsidRDefault="000B75C1" w:rsidP="00AB4B1E">
            <w:pPr>
              <w:spacing w:before="40" w:after="40"/>
              <w:rPr>
                <w:bCs/>
              </w:rPr>
            </w:pPr>
            <w:r w:rsidRPr="00D34402">
              <w:rPr>
                <w:bCs/>
              </w:rPr>
              <w:t>Ageing, Sarcopenia and Multimorbidity</w:t>
            </w:r>
            <w:r w:rsidR="00930BFE">
              <w:rPr>
                <w:bCs/>
              </w:rPr>
              <w:t xml:space="preserve"> (ASM)</w:t>
            </w:r>
          </w:p>
        </w:tc>
        <w:sdt>
          <w:sdtPr>
            <w:id w:val="-1983682788"/>
            <w14:checkbox>
              <w14:checked w14:val="0"/>
              <w14:checkedState w14:val="2612" w14:font="MS Gothic"/>
              <w14:uncheckedState w14:val="2610" w14:font="MS Gothic"/>
            </w14:checkbox>
          </w:sdtPr>
          <w:sdtEndPr/>
          <w:sdtContent>
            <w:tc>
              <w:tcPr>
                <w:tcW w:w="1134" w:type="dxa"/>
                <w:vAlign w:val="center"/>
              </w:tcPr>
              <w:p w14:paraId="7B472921" w14:textId="5BC6FCE8" w:rsidR="000B75C1" w:rsidRPr="004C42B7" w:rsidRDefault="0073688B" w:rsidP="00AB4B1E">
                <w:pPr>
                  <w:spacing w:before="40" w:after="40"/>
                  <w:jc w:val="center"/>
                </w:pPr>
                <w:r>
                  <w:rPr>
                    <w:rFonts w:ascii="MS Gothic" w:eastAsia="MS Gothic" w:hAnsi="MS Gothic" w:hint="eastAsia"/>
                  </w:rPr>
                  <w:t>☐</w:t>
                </w:r>
              </w:p>
            </w:tc>
          </w:sdtContent>
        </w:sdt>
      </w:tr>
      <w:tr w:rsidR="000B75C1" w:rsidRPr="004C42B7" w14:paraId="76557E1C" w14:textId="77777777" w:rsidTr="000B75C1">
        <w:trPr>
          <w:trHeight w:hRule="exact" w:val="437"/>
        </w:trPr>
        <w:tc>
          <w:tcPr>
            <w:tcW w:w="8075" w:type="dxa"/>
            <w:shd w:val="clear" w:color="auto" w:fill="EEF1F3"/>
            <w:vAlign w:val="center"/>
          </w:tcPr>
          <w:p w14:paraId="07417230" w14:textId="77777777" w:rsidR="000B75C1" w:rsidRPr="00D34402" w:rsidRDefault="000B75C1" w:rsidP="00AB4B1E">
            <w:pPr>
              <w:spacing w:before="40" w:after="40"/>
              <w:rPr>
                <w:bCs/>
              </w:rPr>
            </w:pPr>
            <w:r w:rsidRPr="00D34402">
              <w:rPr>
                <w:bCs/>
              </w:rPr>
              <w:t>Dementia, Mental Health and Neurodegeneration</w:t>
            </w:r>
          </w:p>
        </w:tc>
        <w:sdt>
          <w:sdtPr>
            <w:id w:val="1201274337"/>
            <w14:checkbox>
              <w14:checked w14:val="0"/>
              <w14:checkedState w14:val="2612" w14:font="MS Gothic"/>
              <w14:uncheckedState w14:val="2610" w14:font="MS Gothic"/>
            </w14:checkbox>
          </w:sdtPr>
          <w:sdtEndPr/>
          <w:sdtContent>
            <w:tc>
              <w:tcPr>
                <w:tcW w:w="1134" w:type="dxa"/>
                <w:vAlign w:val="center"/>
              </w:tcPr>
              <w:p w14:paraId="74C64BC3"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6BDA6C1B" w14:textId="77777777" w:rsidTr="000B75C1">
        <w:trPr>
          <w:trHeight w:hRule="exact" w:val="437"/>
        </w:trPr>
        <w:tc>
          <w:tcPr>
            <w:tcW w:w="8075" w:type="dxa"/>
            <w:shd w:val="clear" w:color="auto" w:fill="EEF1F3"/>
            <w:vAlign w:val="center"/>
          </w:tcPr>
          <w:p w14:paraId="48D3E531" w14:textId="77777777" w:rsidR="000B75C1" w:rsidRPr="00D34402" w:rsidRDefault="000B75C1" w:rsidP="00AB4B1E">
            <w:pPr>
              <w:spacing w:before="40" w:after="40"/>
              <w:rPr>
                <w:bCs/>
              </w:rPr>
            </w:pPr>
            <w:r w:rsidRPr="00D34402">
              <w:rPr>
                <w:bCs/>
              </w:rPr>
              <w:t>Digital Health, Ageing Innovation and Inclusion</w:t>
            </w:r>
          </w:p>
        </w:tc>
        <w:sdt>
          <w:sdtPr>
            <w:id w:val="1755711045"/>
            <w14:checkbox>
              <w14:checked w14:val="0"/>
              <w14:checkedState w14:val="2612" w14:font="MS Gothic"/>
              <w14:uncheckedState w14:val="2610" w14:font="MS Gothic"/>
            </w14:checkbox>
          </w:sdtPr>
          <w:sdtEndPr/>
          <w:sdtContent>
            <w:tc>
              <w:tcPr>
                <w:tcW w:w="1134" w:type="dxa"/>
                <w:vAlign w:val="center"/>
              </w:tcPr>
              <w:p w14:paraId="040C6DBC"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45A03512" w14:textId="77777777" w:rsidTr="000B75C1">
        <w:trPr>
          <w:trHeight w:hRule="exact" w:val="437"/>
        </w:trPr>
        <w:tc>
          <w:tcPr>
            <w:tcW w:w="8075" w:type="dxa"/>
            <w:shd w:val="clear" w:color="auto" w:fill="EEF1F3"/>
            <w:vAlign w:val="center"/>
          </w:tcPr>
          <w:p w14:paraId="35724B75" w14:textId="77777777" w:rsidR="000B75C1" w:rsidRPr="00D34402" w:rsidRDefault="000B75C1" w:rsidP="00AB4B1E">
            <w:pPr>
              <w:spacing w:before="40" w:after="40"/>
              <w:rPr>
                <w:bCs/>
              </w:rPr>
            </w:pPr>
            <w:r w:rsidRPr="00D34402">
              <w:rPr>
                <w:bCs/>
              </w:rPr>
              <w:t>Informatics and Precision Care for an Ageing Population</w:t>
            </w:r>
          </w:p>
        </w:tc>
        <w:sdt>
          <w:sdtPr>
            <w:id w:val="-1001118587"/>
            <w14:checkbox>
              <w14:checked w14:val="0"/>
              <w14:checkedState w14:val="2612" w14:font="MS Gothic"/>
              <w14:uncheckedState w14:val="2610" w14:font="MS Gothic"/>
            </w14:checkbox>
          </w:sdtPr>
          <w:sdtEndPr/>
          <w:sdtContent>
            <w:tc>
              <w:tcPr>
                <w:tcW w:w="1134" w:type="dxa"/>
                <w:vAlign w:val="center"/>
              </w:tcPr>
              <w:p w14:paraId="7CC5A6E2"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315B0DA" w14:textId="77777777" w:rsidTr="000B75C1">
        <w:trPr>
          <w:trHeight w:hRule="exact" w:val="437"/>
        </w:trPr>
        <w:tc>
          <w:tcPr>
            <w:tcW w:w="8075" w:type="dxa"/>
            <w:shd w:val="clear" w:color="auto" w:fill="EEF1F3"/>
            <w:vAlign w:val="center"/>
          </w:tcPr>
          <w:p w14:paraId="2E20CEE1" w14:textId="77777777" w:rsidR="000B75C1" w:rsidRPr="00D34402" w:rsidRDefault="000B75C1" w:rsidP="00AB4B1E">
            <w:pPr>
              <w:spacing w:before="40" w:after="40"/>
              <w:rPr>
                <w:bCs/>
              </w:rPr>
            </w:pPr>
            <w:r w:rsidRPr="00D34402">
              <w:rPr>
                <w:bCs/>
              </w:rPr>
              <w:t>Liver Disease, Multimorbidity and Lifestyle</w:t>
            </w:r>
          </w:p>
        </w:tc>
        <w:sdt>
          <w:sdtPr>
            <w:id w:val="-495959254"/>
            <w14:checkbox>
              <w14:checked w14:val="0"/>
              <w14:checkedState w14:val="2612" w14:font="MS Gothic"/>
              <w14:uncheckedState w14:val="2610" w14:font="MS Gothic"/>
            </w14:checkbox>
          </w:sdtPr>
          <w:sdtEndPr/>
          <w:sdtContent>
            <w:tc>
              <w:tcPr>
                <w:tcW w:w="1134" w:type="dxa"/>
                <w:vAlign w:val="center"/>
              </w:tcPr>
              <w:p w14:paraId="3BAD5153"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978A4F1" w14:textId="77777777" w:rsidTr="000B75C1">
        <w:trPr>
          <w:trHeight w:hRule="exact" w:val="437"/>
        </w:trPr>
        <w:tc>
          <w:tcPr>
            <w:tcW w:w="8075" w:type="dxa"/>
            <w:shd w:val="clear" w:color="auto" w:fill="EEF1F3"/>
            <w:vAlign w:val="center"/>
          </w:tcPr>
          <w:p w14:paraId="722E4A8C" w14:textId="77777777" w:rsidR="000B75C1" w:rsidRPr="00D34402" w:rsidRDefault="000B75C1" w:rsidP="00AB4B1E">
            <w:pPr>
              <w:spacing w:before="40" w:after="40"/>
              <w:rPr>
                <w:bCs/>
              </w:rPr>
            </w:pPr>
            <w:r w:rsidRPr="00D34402">
              <w:rPr>
                <w:bCs/>
              </w:rPr>
              <w:t>Musculoskeletal Disease and Inflammation Medicine</w:t>
            </w:r>
          </w:p>
        </w:tc>
        <w:sdt>
          <w:sdtPr>
            <w:id w:val="1843744058"/>
            <w14:checkbox>
              <w14:checked w14:val="0"/>
              <w14:checkedState w14:val="2612" w14:font="MS Gothic"/>
              <w14:uncheckedState w14:val="2610" w14:font="MS Gothic"/>
            </w14:checkbox>
          </w:sdtPr>
          <w:sdtEndPr/>
          <w:sdtContent>
            <w:tc>
              <w:tcPr>
                <w:tcW w:w="1134" w:type="dxa"/>
                <w:vAlign w:val="center"/>
              </w:tcPr>
              <w:p w14:paraId="74EED545"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DBB5287" w14:textId="77777777" w:rsidTr="000B75C1">
        <w:trPr>
          <w:trHeight w:hRule="exact" w:val="437"/>
        </w:trPr>
        <w:tc>
          <w:tcPr>
            <w:tcW w:w="8075" w:type="dxa"/>
            <w:shd w:val="clear" w:color="auto" w:fill="EEF1F3"/>
            <w:vAlign w:val="center"/>
          </w:tcPr>
          <w:p w14:paraId="745C622D" w14:textId="77777777" w:rsidR="000B75C1" w:rsidRPr="00D34402" w:rsidRDefault="000B75C1" w:rsidP="00AB4B1E">
            <w:pPr>
              <w:spacing w:before="40" w:after="40"/>
              <w:rPr>
                <w:bCs/>
              </w:rPr>
            </w:pPr>
            <w:r w:rsidRPr="00D34402">
              <w:rPr>
                <w:bCs/>
              </w:rPr>
              <w:t>Neuromuscular Disease, Rare Diseases and Mitochondrial Dysfunction</w:t>
            </w:r>
          </w:p>
        </w:tc>
        <w:sdt>
          <w:sdtPr>
            <w:id w:val="1809048981"/>
            <w14:checkbox>
              <w14:checked w14:val="0"/>
              <w14:checkedState w14:val="2612" w14:font="MS Gothic"/>
              <w14:uncheckedState w14:val="2610" w14:font="MS Gothic"/>
            </w14:checkbox>
          </w:sdtPr>
          <w:sdtEndPr/>
          <w:sdtContent>
            <w:tc>
              <w:tcPr>
                <w:tcW w:w="1134" w:type="dxa"/>
                <w:vAlign w:val="center"/>
              </w:tcPr>
              <w:p w14:paraId="172F5422"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23AAB20B" w14:textId="77777777" w:rsidTr="000B75C1">
        <w:trPr>
          <w:trHeight w:hRule="exact" w:val="437"/>
        </w:trPr>
        <w:tc>
          <w:tcPr>
            <w:tcW w:w="8075" w:type="dxa"/>
            <w:shd w:val="clear" w:color="auto" w:fill="EEF1F3"/>
            <w:vAlign w:val="center"/>
          </w:tcPr>
          <w:p w14:paraId="6659C508" w14:textId="77777777" w:rsidR="000B75C1" w:rsidRPr="00D34402" w:rsidRDefault="000B75C1" w:rsidP="00AB4B1E">
            <w:pPr>
              <w:spacing w:before="40" w:after="40"/>
              <w:rPr>
                <w:bCs/>
              </w:rPr>
            </w:pPr>
            <w:r w:rsidRPr="00D34402">
              <w:rPr>
                <w:bCs/>
              </w:rPr>
              <w:t>Skin Disease, Oral Disease and Immunogenomics</w:t>
            </w:r>
          </w:p>
        </w:tc>
        <w:sdt>
          <w:sdtPr>
            <w:id w:val="342668057"/>
            <w14:checkbox>
              <w14:checked w14:val="0"/>
              <w14:checkedState w14:val="2612" w14:font="MS Gothic"/>
              <w14:uncheckedState w14:val="2610" w14:font="MS Gothic"/>
            </w14:checkbox>
          </w:sdtPr>
          <w:sdtEndPr/>
          <w:sdtContent>
            <w:tc>
              <w:tcPr>
                <w:tcW w:w="1134" w:type="dxa"/>
                <w:vAlign w:val="center"/>
              </w:tcPr>
              <w:p w14:paraId="1CE8A265" w14:textId="77777777" w:rsidR="000B75C1" w:rsidRPr="004C42B7" w:rsidRDefault="000B75C1" w:rsidP="00AB4B1E">
                <w:pPr>
                  <w:spacing w:before="40" w:after="40"/>
                  <w:jc w:val="center"/>
                </w:pPr>
                <w:r>
                  <w:rPr>
                    <w:rFonts w:ascii="MS Gothic" w:eastAsia="MS Gothic" w:hAnsi="MS Gothic" w:hint="eastAsia"/>
                  </w:rPr>
                  <w:t>☐</w:t>
                </w:r>
              </w:p>
            </w:tc>
          </w:sdtContent>
        </w:sdt>
      </w:tr>
    </w:tbl>
    <w:p w14:paraId="2999FA20" w14:textId="77777777" w:rsidR="000B75C1" w:rsidRDefault="000B75C1" w:rsidP="00823371">
      <w:pPr>
        <w:spacing w:after="0"/>
        <w:rPr>
          <w:rFonts w:ascii="Bariol Regular" w:hAnsi="Bariol Regular"/>
          <w:sz w:val="24"/>
          <w:szCs w:val="24"/>
        </w:rPr>
      </w:pPr>
    </w:p>
    <w:p w14:paraId="0C3009DD" w14:textId="77777777" w:rsidR="0073688B" w:rsidRDefault="0073688B">
      <w:r>
        <w:br w:type="page"/>
      </w: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9209"/>
      </w:tblGrid>
      <w:tr w:rsidR="000B75C1" w:rsidRPr="004C42B7" w14:paraId="5C255BD4" w14:textId="77777777" w:rsidTr="00AB4B1E">
        <w:trPr>
          <w:cantSplit/>
          <w:trHeight w:val="710"/>
        </w:trPr>
        <w:tc>
          <w:tcPr>
            <w:tcW w:w="9209" w:type="dxa"/>
            <w:shd w:val="clear" w:color="auto" w:fill="193E72"/>
            <w:vAlign w:val="center"/>
          </w:tcPr>
          <w:p w14:paraId="3ADA1A07" w14:textId="5D28D319" w:rsidR="000B75C1" w:rsidRPr="004C42B7" w:rsidRDefault="000B75C1" w:rsidP="00AB4B1E">
            <w:pPr>
              <w:spacing w:before="40" w:after="40"/>
              <w:jc w:val="center"/>
              <w:rPr>
                <w:b/>
                <w:color w:val="FFFFFF"/>
              </w:rPr>
            </w:pPr>
            <w:r>
              <w:rPr>
                <w:b/>
                <w:color w:val="FFFFFF"/>
              </w:rPr>
              <w:lastRenderedPageBreak/>
              <w:t>ACTIVITY</w:t>
            </w:r>
            <w:r w:rsidRPr="004C42B7">
              <w:rPr>
                <w:b/>
                <w:color w:val="FFFFFF"/>
              </w:rPr>
              <w:t xml:space="preserve"> DETAILS</w:t>
            </w:r>
          </w:p>
        </w:tc>
      </w:tr>
    </w:tbl>
    <w:p w14:paraId="7232FDE2" w14:textId="77777777" w:rsidR="001F4AE9" w:rsidRDefault="001F4AE9" w:rsidP="00823371">
      <w:pPr>
        <w:spacing w:after="0"/>
        <w:rPr>
          <w:rFonts w:ascii="Bariol Regular" w:hAnsi="Bariol Regula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0B75C1" w:rsidRPr="00823371" w14:paraId="2D01820F"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2F9AFF92" w14:textId="77777777" w:rsidR="000B75C1" w:rsidRPr="00823371" w:rsidRDefault="000B75C1" w:rsidP="00AB4B1E">
            <w:pPr>
              <w:tabs>
                <w:tab w:val="left" w:pos="2520"/>
              </w:tabs>
              <w:spacing w:before="40" w:after="40"/>
              <w:rPr>
                <w:rFonts w:cs="Arial"/>
                <w:b/>
                <w:bCs/>
              </w:rPr>
            </w:pPr>
            <w:r w:rsidRPr="00823371">
              <w:rPr>
                <w:rFonts w:cs="Arial"/>
                <w:b/>
              </w:rPr>
              <w:t>Proposed start date</w:t>
            </w:r>
          </w:p>
        </w:tc>
        <w:tc>
          <w:tcPr>
            <w:tcW w:w="6095" w:type="dxa"/>
            <w:tcBorders>
              <w:top w:val="single" w:sz="4" w:space="0" w:color="auto"/>
              <w:left w:val="single" w:sz="4" w:space="0" w:color="auto"/>
              <w:bottom w:val="single" w:sz="4" w:space="0" w:color="auto"/>
              <w:right w:val="single" w:sz="4" w:space="0" w:color="auto"/>
            </w:tcBorders>
            <w:vAlign w:val="center"/>
          </w:tcPr>
          <w:p w14:paraId="684B54CF" w14:textId="5D909F7C" w:rsidR="000B75C1" w:rsidRPr="00823371" w:rsidRDefault="000B75C1" w:rsidP="00AB4B1E">
            <w:pPr>
              <w:tabs>
                <w:tab w:val="left" w:pos="2520"/>
              </w:tabs>
              <w:spacing w:before="40" w:after="40" w:line="360" w:lineRule="auto"/>
              <w:rPr>
                <w:rFonts w:ascii="Bariol Regular" w:hAnsi="Bariol Regular"/>
                <w:sz w:val="24"/>
                <w:szCs w:val="24"/>
              </w:rPr>
            </w:pPr>
          </w:p>
        </w:tc>
      </w:tr>
      <w:tr w:rsidR="000B75C1" w:rsidRPr="00823371" w14:paraId="3B3BAEBE"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2DE752C4" w14:textId="77777777" w:rsidR="000B75C1" w:rsidRPr="00823371" w:rsidRDefault="000B75C1" w:rsidP="00AB4B1E">
            <w:pPr>
              <w:tabs>
                <w:tab w:val="left" w:pos="2520"/>
              </w:tabs>
              <w:spacing w:before="40" w:after="40"/>
              <w:rPr>
                <w:rFonts w:cs="Arial"/>
                <w:b/>
                <w:bCs/>
              </w:rPr>
            </w:pPr>
            <w:r w:rsidRPr="00823371">
              <w:rPr>
                <w:rFonts w:cs="Arial"/>
                <w:b/>
              </w:rPr>
              <w:t>Proposed completion date</w:t>
            </w:r>
          </w:p>
        </w:tc>
        <w:tc>
          <w:tcPr>
            <w:tcW w:w="6095" w:type="dxa"/>
            <w:tcBorders>
              <w:top w:val="single" w:sz="4" w:space="0" w:color="auto"/>
              <w:left w:val="single" w:sz="4" w:space="0" w:color="auto"/>
              <w:bottom w:val="single" w:sz="4" w:space="0" w:color="auto"/>
              <w:right w:val="single" w:sz="4" w:space="0" w:color="auto"/>
            </w:tcBorders>
            <w:vAlign w:val="center"/>
          </w:tcPr>
          <w:p w14:paraId="1E5EF076" w14:textId="036ED7E0" w:rsidR="000B75C1" w:rsidRPr="00823371" w:rsidRDefault="000B75C1" w:rsidP="00AB4B1E">
            <w:pPr>
              <w:tabs>
                <w:tab w:val="left" w:pos="2520"/>
              </w:tabs>
              <w:spacing w:before="40" w:after="40" w:line="360" w:lineRule="auto"/>
              <w:rPr>
                <w:rFonts w:ascii="Bariol Regular" w:hAnsi="Bariol Regular"/>
                <w:sz w:val="24"/>
                <w:szCs w:val="24"/>
              </w:rPr>
            </w:pPr>
          </w:p>
        </w:tc>
      </w:tr>
      <w:tr w:rsidR="000B75C1" w:rsidRPr="00823371" w14:paraId="292E942B"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7BAB7A9F" w14:textId="46EA75FB" w:rsidR="000B75C1" w:rsidRPr="00823371" w:rsidRDefault="000B75C1" w:rsidP="00AB4B1E">
            <w:pPr>
              <w:pStyle w:val="NoSpacing"/>
              <w:rPr>
                <w:rFonts w:ascii="Arial" w:hAnsi="Arial" w:cs="Arial"/>
              </w:rPr>
            </w:pPr>
            <w:r w:rsidRPr="00823371">
              <w:rPr>
                <w:rFonts w:ascii="Arial" w:hAnsi="Arial" w:cs="Arial"/>
                <w:b/>
              </w:rPr>
              <w:t xml:space="preserve">Total </w:t>
            </w:r>
            <w:r w:rsidR="004A324D">
              <w:rPr>
                <w:rFonts w:ascii="Arial" w:hAnsi="Arial" w:cs="Arial"/>
                <w:b/>
              </w:rPr>
              <w:t>funds</w:t>
            </w:r>
            <w:r w:rsidRPr="00823371">
              <w:rPr>
                <w:rFonts w:ascii="Arial" w:hAnsi="Arial" w:cs="Arial"/>
                <w:b/>
              </w:rPr>
              <w:t xml:space="preserve"> requested (£)</w:t>
            </w:r>
          </w:p>
        </w:tc>
        <w:tc>
          <w:tcPr>
            <w:tcW w:w="6095" w:type="dxa"/>
            <w:tcBorders>
              <w:top w:val="single" w:sz="4" w:space="0" w:color="auto"/>
              <w:left w:val="single" w:sz="4" w:space="0" w:color="auto"/>
              <w:bottom w:val="single" w:sz="4" w:space="0" w:color="auto"/>
              <w:right w:val="single" w:sz="4" w:space="0" w:color="auto"/>
            </w:tcBorders>
            <w:vAlign w:val="center"/>
          </w:tcPr>
          <w:p w14:paraId="7C8C3087" w14:textId="622EFCD3" w:rsidR="000B75C1" w:rsidRPr="00823371" w:rsidRDefault="000B75C1" w:rsidP="00AB4B1E">
            <w:pPr>
              <w:tabs>
                <w:tab w:val="left" w:pos="2520"/>
              </w:tabs>
              <w:spacing w:before="40" w:after="40" w:line="360" w:lineRule="auto"/>
              <w:rPr>
                <w:rFonts w:ascii="Bariol Regular" w:hAnsi="Bariol Regular"/>
                <w:sz w:val="24"/>
                <w:szCs w:val="24"/>
              </w:rPr>
            </w:pPr>
          </w:p>
        </w:tc>
      </w:tr>
    </w:tbl>
    <w:p w14:paraId="07003FC4" w14:textId="77777777" w:rsidR="000B75C1" w:rsidRDefault="000B75C1"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823371" w:rsidRPr="00824E13" w14:paraId="476EB9C9" w14:textId="77777777" w:rsidTr="000B75C1">
        <w:trPr>
          <w:trHeight w:val="548"/>
        </w:trPr>
        <w:tc>
          <w:tcPr>
            <w:tcW w:w="9209" w:type="dxa"/>
            <w:shd w:val="clear" w:color="auto" w:fill="EEF1F3"/>
            <w:tcMar>
              <w:top w:w="0" w:type="dxa"/>
              <w:bottom w:w="0" w:type="dxa"/>
            </w:tcMar>
            <w:vAlign w:val="center"/>
          </w:tcPr>
          <w:p w14:paraId="4E2B6453" w14:textId="77777777" w:rsidR="00823371" w:rsidRDefault="00823371" w:rsidP="00AB4B1E">
            <w:pPr>
              <w:spacing w:before="40" w:after="40"/>
              <w:ind w:right="-108"/>
              <w:rPr>
                <w:b/>
                <w:bCs/>
                <w:spacing w:val="-3"/>
              </w:rPr>
            </w:pPr>
            <w:r>
              <w:rPr>
                <w:b/>
                <w:bCs/>
                <w:spacing w:val="-3"/>
              </w:rPr>
              <w:t>Description of activities</w:t>
            </w:r>
            <w:r w:rsidRPr="004C42B7">
              <w:rPr>
                <w:b/>
                <w:bCs/>
                <w:spacing w:val="-3"/>
              </w:rPr>
              <w:t xml:space="preserve"> (max</w:t>
            </w:r>
            <w:r>
              <w:rPr>
                <w:b/>
                <w:bCs/>
                <w:spacing w:val="-3"/>
              </w:rPr>
              <w:t>.</w:t>
            </w:r>
            <w:r w:rsidRPr="004C42B7">
              <w:rPr>
                <w:b/>
                <w:bCs/>
                <w:spacing w:val="-3"/>
              </w:rPr>
              <w:t xml:space="preserve"> </w:t>
            </w:r>
            <w:r>
              <w:rPr>
                <w:b/>
                <w:bCs/>
                <w:spacing w:val="-3"/>
              </w:rPr>
              <w:t>3</w:t>
            </w:r>
            <w:r w:rsidRPr="004C42B7">
              <w:rPr>
                <w:b/>
                <w:bCs/>
                <w:spacing w:val="-3"/>
              </w:rPr>
              <w:t>00 words)</w:t>
            </w:r>
            <w:r>
              <w:rPr>
                <w:b/>
                <w:bCs/>
                <w:spacing w:val="-3"/>
              </w:rPr>
              <w:t xml:space="preserve"> </w:t>
            </w:r>
          </w:p>
          <w:p w14:paraId="53ADA3B8" w14:textId="58778AE1" w:rsidR="00823371" w:rsidRPr="00824E13" w:rsidRDefault="000B75C1" w:rsidP="00AB4B1E">
            <w:pPr>
              <w:spacing w:before="40" w:after="40"/>
              <w:ind w:right="-108"/>
            </w:pPr>
            <w:r>
              <w:rPr>
                <w:spacing w:val="-3"/>
              </w:rPr>
              <w:t>Describe</w:t>
            </w:r>
            <w:r w:rsidR="00823371">
              <w:rPr>
                <w:spacing w:val="-3"/>
              </w:rPr>
              <w:t xml:space="preserve"> what activities this funding will support and the cost of each activity</w:t>
            </w:r>
          </w:p>
        </w:tc>
      </w:tr>
      <w:tr w:rsidR="00823371" w:rsidRPr="004C42B7" w14:paraId="38404A06" w14:textId="77777777" w:rsidTr="0073688B">
        <w:trPr>
          <w:trHeight w:val="2521"/>
        </w:trPr>
        <w:tc>
          <w:tcPr>
            <w:tcW w:w="9209" w:type="dxa"/>
            <w:tcMar>
              <w:top w:w="0" w:type="dxa"/>
              <w:bottom w:w="0" w:type="dxa"/>
            </w:tcMar>
          </w:tcPr>
          <w:p w14:paraId="7DDA3C17" w14:textId="16E66462" w:rsidR="00823371" w:rsidRPr="004C42B7" w:rsidRDefault="002E035E" w:rsidP="00AB4B1E">
            <w:pPr>
              <w:spacing w:before="40" w:after="40"/>
              <w:ind w:right="-108"/>
              <w:rPr>
                <w:color w:val="FF0000"/>
              </w:rPr>
            </w:pPr>
            <w:r>
              <w:t xml:space="preserve"> </w:t>
            </w:r>
          </w:p>
        </w:tc>
      </w:tr>
    </w:tbl>
    <w:p w14:paraId="6C668AD8" w14:textId="77777777" w:rsidR="0073688B" w:rsidRDefault="0073688B"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73688B" w:rsidRPr="00824E13" w14:paraId="0BF94BA3" w14:textId="77777777" w:rsidTr="00826A7F">
        <w:trPr>
          <w:trHeight w:val="548"/>
        </w:trPr>
        <w:tc>
          <w:tcPr>
            <w:tcW w:w="9209" w:type="dxa"/>
            <w:shd w:val="clear" w:color="auto" w:fill="EEF1F3"/>
            <w:tcMar>
              <w:top w:w="0" w:type="dxa"/>
              <w:bottom w:w="0" w:type="dxa"/>
            </w:tcMar>
            <w:vAlign w:val="center"/>
          </w:tcPr>
          <w:p w14:paraId="2B5073C9" w14:textId="0466CECD" w:rsidR="0073688B" w:rsidRDefault="0073688B" w:rsidP="00826A7F">
            <w:pPr>
              <w:spacing w:before="40" w:after="40"/>
              <w:ind w:right="-108"/>
              <w:rPr>
                <w:b/>
                <w:bCs/>
                <w:spacing w:val="-3"/>
              </w:rPr>
            </w:pPr>
            <w:r>
              <w:rPr>
                <w:b/>
                <w:bCs/>
                <w:spacing w:val="-3"/>
              </w:rPr>
              <w:t>Industry partner involvement</w:t>
            </w:r>
            <w:r w:rsidRPr="004C42B7">
              <w:rPr>
                <w:b/>
                <w:bCs/>
                <w:spacing w:val="-3"/>
              </w:rPr>
              <w:t xml:space="preserve"> (max</w:t>
            </w:r>
            <w:r>
              <w:rPr>
                <w:b/>
                <w:bCs/>
                <w:spacing w:val="-3"/>
              </w:rPr>
              <w:t>.</w:t>
            </w:r>
            <w:r w:rsidRPr="004C42B7">
              <w:rPr>
                <w:b/>
                <w:bCs/>
                <w:spacing w:val="-3"/>
              </w:rPr>
              <w:t xml:space="preserve"> </w:t>
            </w:r>
            <w:r>
              <w:rPr>
                <w:b/>
                <w:bCs/>
                <w:spacing w:val="-3"/>
              </w:rPr>
              <w:t>2</w:t>
            </w:r>
            <w:r w:rsidRPr="004C42B7">
              <w:rPr>
                <w:b/>
                <w:bCs/>
                <w:spacing w:val="-3"/>
              </w:rPr>
              <w:t>00 words)</w:t>
            </w:r>
            <w:r>
              <w:rPr>
                <w:b/>
                <w:bCs/>
                <w:spacing w:val="-3"/>
              </w:rPr>
              <w:t xml:space="preserve"> </w:t>
            </w:r>
          </w:p>
          <w:p w14:paraId="4876ADE0" w14:textId="220702A3" w:rsidR="0073688B" w:rsidRPr="00824E13" w:rsidRDefault="0073688B" w:rsidP="00826A7F">
            <w:pPr>
              <w:spacing w:before="40" w:after="40"/>
              <w:ind w:right="-108"/>
            </w:pPr>
            <w:r>
              <w:rPr>
                <w:spacing w:val="-3"/>
              </w:rPr>
              <w:t>Describe why this partner has been chosen, details of any previous collaborations with the partner and how this project will develop or strengthen the partnership</w:t>
            </w:r>
          </w:p>
        </w:tc>
      </w:tr>
      <w:tr w:rsidR="0073688B" w:rsidRPr="004C42B7" w14:paraId="612BAA3B" w14:textId="77777777" w:rsidTr="0073688B">
        <w:trPr>
          <w:trHeight w:val="1810"/>
        </w:trPr>
        <w:tc>
          <w:tcPr>
            <w:tcW w:w="9209" w:type="dxa"/>
            <w:tcMar>
              <w:top w:w="0" w:type="dxa"/>
              <w:bottom w:w="0" w:type="dxa"/>
            </w:tcMar>
          </w:tcPr>
          <w:p w14:paraId="75D756D9" w14:textId="77777777" w:rsidR="0073688B" w:rsidRPr="004C42B7" w:rsidRDefault="0073688B" w:rsidP="00826A7F">
            <w:pPr>
              <w:spacing w:before="40" w:after="40"/>
              <w:ind w:right="-108"/>
              <w:rPr>
                <w:color w:val="FF0000"/>
              </w:rPr>
            </w:pPr>
            <w:r>
              <w:t xml:space="preserve"> </w:t>
            </w:r>
          </w:p>
        </w:tc>
      </w:tr>
    </w:tbl>
    <w:p w14:paraId="75982802" w14:textId="77777777" w:rsidR="0073688B" w:rsidRDefault="0073688B"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823371" w:rsidRPr="004C42B7" w14:paraId="6DBEC385" w14:textId="77777777" w:rsidTr="000B75C1">
        <w:trPr>
          <w:trHeight w:val="548"/>
        </w:trPr>
        <w:tc>
          <w:tcPr>
            <w:tcW w:w="9209" w:type="dxa"/>
            <w:shd w:val="clear" w:color="auto" w:fill="EEF1F3"/>
            <w:tcMar>
              <w:top w:w="0" w:type="dxa"/>
              <w:bottom w:w="0" w:type="dxa"/>
            </w:tcMar>
            <w:vAlign w:val="center"/>
          </w:tcPr>
          <w:p w14:paraId="113842AA" w14:textId="789E6876" w:rsidR="00823371" w:rsidRDefault="00823371" w:rsidP="00AB4B1E">
            <w:pPr>
              <w:spacing w:before="40" w:after="40"/>
              <w:ind w:right="-108"/>
              <w:rPr>
                <w:b/>
                <w:bCs/>
                <w:spacing w:val="-3"/>
              </w:rPr>
            </w:pPr>
            <w:r>
              <w:rPr>
                <w:b/>
                <w:bCs/>
                <w:spacing w:val="-3"/>
              </w:rPr>
              <w:t xml:space="preserve">Benefit to the BRC </w:t>
            </w:r>
            <w:r w:rsidRPr="004C42B7">
              <w:rPr>
                <w:b/>
                <w:bCs/>
                <w:spacing w:val="-3"/>
              </w:rPr>
              <w:t>(max</w:t>
            </w:r>
            <w:r>
              <w:rPr>
                <w:b/>
                <w:bCs/>
                <w:spacing w:val="-3"/>
              </w:rPr>
              <w:t>.</w:t>
            </w:r>
            <w:r w:rsidRPr="004C42B7">
              <w:rPr>
                <w:b/>
                <w:bCs/>
                <w:spacing w:val="-3"/>
              </w:rPr>
              <w:t xml:space="preserve"> </w:t>
            </w:r>
            <w:r w:rsidR="00057849">
              <w:rPr>
                <w:b/>
                <w:bCs/>
                <w:spacing w:val="-3"/>
              </w:rPr>
              <w:t>2</w:t>
            </w:r>
            <w:r w:rsidRPr="004C42B7">
              <w:rPr>
                <w:b/>
                <w:bCs/>
                <w:spacing w:val="-3"/>
              </w:rPr>
              <w:t>00 words)</w:t>
            </w:r>
          </w:p>
          <w:p w14:paraId="366221FD" w14:textId="77777777" w:rsidR="00823371" w:rsidRPr="00824E13" w:rsidRDefault="00823371" w:rsidP="00AB4B1E">
            <w:pPr>
              <w:spacing w:before="40" w:after="40"/>
              <w:ind w:right="-108"/>
            </w:pPr>
            <w:r>
              <w:rPr>
                <w:spacing w:val="-3"/>
              </w:rPr>
              <w:t xml:space="preserve">How do the activities proposed benefit the BRC? Do the activities proposed support the BRC’s vision to </w:t>
            </w:r>
            <w:r w:rsidRPr="00824E13">
              <w:rPr>
                <w:spacing w:val="-3"/>
              </w:rPr>
              <w:t>transform lives through world-class research in ageing and multiple long-term conditions</w:t>
            </w:r>
            <w:r>
              <w:rPr>
                <w:spacing w:val="-3"/>
              </w:rPr>
              <w:t xml:space="preserve"> or do the activities support the objectives of one or more of the BRC’s research themes? </w:t>
            </w:r>
          </w:p>
        </w:tc>
      </w:tr>
      <w:tr w:rsidR="00823371" w:rsidRPr="00772191" w14:paraId="5454F1A7" w14:textId="77777777" w:rsidTr="000B75C1">
        <w:trPr>
          <w:trHeight w:val="2235"/>
        </w:trPr>
        <w:tc>
          <w:tcPr>
            <w:tcW w:w="9209" w:type="dxa"/>
            <w:tcMar>
              <w:top w:w="0" w:type="dxa"/>
              <w:bottom w:w="0" w:type="dxa"/>
            </w:tcMar>
          </w:tcPr>
          <w:p w14:paraId="4A5FB2A3" w14:textId="538388B3" w:rsidR="00823371" w:rsidRPr="00B01587" w:rsidRDefault="00242D5D" w:rsidP="006577CF">
            <w:pPr>
              <w:spacing w:before="40" w:after="40"/>
              <w:ind w:right="-108"/>
            </w:pPr>
            <w:r w:rsidRPr="00D86066">
              <w:t xml:space="preserve"> </w:t>
            </w:r>
          </w:p>
        </w:tc>
      </w:tr>
    </w:tbl>
    <w:p w14:paraId="6268F287" w14:textId="77777777" w:rsidR="00C72288" w:rsidRPr="00772191" w:rsidRDefault="00C72288"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134"/>
      </w:tblGrid>
      <w:tr w:rsidR="00C72288" w:rsidRPr="00A9458B" w14:paraId="2FFDEA73" w14:textId="77777777" w:rsidTr="000B75C1">
        <w:trPr>
          <w:trHeight w:hRule="exact" w:val="851"/>
        </w:trPr>
        <w:tc>
          <w:tcPr>
            <w:tcW w:w="9209" w:type="dxa"/>
            <w:gridSpan w:val="2"/>
            <w:shd w:val="clear" w:color="auto" w:fill="EEF1F3"/>
            <w:vAlign w:val="center"/>
          </w:tcPr>
          <w:p w14:paraId="6F2D17FB" w14:textId="56E094A8" w:rsidR="00C72288" w:rsidRPr="00A9458B" w:rsidRDefault="00C72288" w:rsidP="000F4D49">
            <w:pPr>
              <w:spacing w:before="40" w:after="40"/>
              <w:rPr>
                <w:bCs/>
              </w:rPr>
            </w:pPr>
            <w:r>
              <w:rPr>
                <w:b/>
              </w:rPr>
              <w:lastRenderedPageBreak/>
              <w:t>Please indicate below whether your project</w:t>
            </w:r>
            <w:r w:rsidR="000B75C1">
              <w:rPr>
                <w:b/>
              </w:rPr>
              <w:t>/activity</w:t>
            </w:r>
            <w:r>
              <w:rPr>
                <w:b/>
              </w:rPr>
              <w:t xml:space="preserve"> aligns to any of the BRC’s interdisciplinary research areas </w:t>
            </w:r>
          </w:p>
        </w:tc>
      </w:tr>
      <w:tr w:rsidR="00C72288" w:rsidRPr="004C42B7" w14:paraId="169D91B6" w14:textId="77777777" w:rsidTr="000B75C1">
        <w:trPr>
          <w:trHeight w:hRule="exact" w:val="437"/>
        </w:trPr>
        <w:tc>
          <w:tcPr>
            <w:tcW w:w="8075" w:type="dxa"/>
            <w:shd w:val="clear" w:color="auto" w:fill="EEF1F3"/>
            <w:vAlign w:val="center"/>
          </w:tcPr>
          <w:p w14:paraId="3B1817C4" w14:textId="77777777" w:rsidR="00C72288" w:rsidRPr="00D34402" w:rsidRDefault="00C72288" w:rsidP="000F4D49">
            <w:pPr>
              <w:spacing w:before="40" w:after="40"/>
              <w:rPr>
                <w:bCs/>
              </w:rPr>
            </w:pPr>
            <w:r>
              <w:rPr>
                <w:bCs/>
              </w:rPr>
              <w:t>Collecting standardised ageing and MLTC data across patient cohorts</w:t>
            </w:r>
          </w:p>
        </w:tc>
        <w:sdt>
          <w:sdtPr>
            <w:id w:val="358322477"/>
            <w14:checkbox>
              <w14:checked w14:val="0"/>
              <w14:checkedState w14:val="2612" w14:font="MS Gothic"/>
              <w14:uncheckedState w14:val="2610" w14:font="MS Gothic"/>
            </w14:checkbox>
          </w:sdtPr>
          <w:sdtEndPr/>
          <w:sdtContent>
            <w:tc>
              <w:tcPr>
                <w:tcW w:w="1134" w:type="dxa"/>
                <w:vAlign w:val="center"/>
              </w:tcPr>
              <w:p w14:paraId="265499D0"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00326018" w14:textId="77777777" w:rsidTr="000B75C1">
        <w:trPr>
          <w:trHeight w:hRule="exact" w:val="437"/>
        </w:trPr>
        <w:tc>
          <w:tcPr>
            <w:tcW w:w="8075" w:type="dxa"/>
            <w:shd w:val="clear" w:color="auto" w:fill="EEF1F3"/>
            <w:vAlign w:val="center"/>
          </w:tcPr>
          <w:p w14:paraId="35EBC218" w14:textId="4F7AFE02" w:rsidR="00C72288" w:rsidRPr="00D34402" w:rsidRDefault="00C72288" w:rsidP="000F4D49">
            <w:pPr>
              <w:spacing w:before="40" w:after="40"/>
              <w:rPr>
                <w:bCs/>
              </w:rPr>
            </w:pPr>
            <w:r>
              <w:rPr>
                <w:bCs/>
              </w:rPr>
              <w:t xml:space="preserve">Focusing on patient-priority symptoms including low mood and </w:t>
            </w:r>
            <w:r w:rsidR="00CD2992">
              <w:rPr>
                <w:bCs/>
              </w:rPr>
              <w:t>mobility</w:t>
            </w:r>
          </w:p>
        </w:tc>
        <w:sdt>
          <w:sdtPr>
            <w:id w:val="-910391307"/>
            <w14:checkbox>
              <w14:checked w14:val="0"/>
              <w14:checkedState w14:val="2612" w14:font="MS Gothic"/>
              <w14:uncheckedState w14:val="2610" w14:font="MS Gothic"/>
            </w14:checkbox>
          </w:sdtPr>
          <w:sdtEndPr/>
          <w:sdtContent>
            <w:tc>
              <w:tcPr>
                <w:tcW w:w="1134" w:type="dxa"/>
                <w:vAlign w:val="center"/>
              </w:tcPr>
              <w:p w14:paraId="3081D76E" w14:textId="278B711A" w:rsidR="00C72288" w:rsidRPr="004C42B7" w:rsidRDefault="004A324D" w:rsidP="000F4D49">
                <w:pPr>
                  <w:spacing w:before="40" w:after="40"/>
                  <w:jc w:val="center"/>
                </w:pPr>
                <w:r>
                  <w:rPr>
                    <w:rFonts w:ascii="MS Gothic" w:eastAsia="MS Gothic" w:hAnsi="MS Gothic" w:hint="eastAsia"/>
                  </w:rPr>
                  <w:t>☐</w:t>
                </w:r>
              </w:p>
            </w:tc>
          </w:sdtContent>
        </w:sdt>
      </w:tr>
      <w:tr w:rsidR="00C72288" w:rsidRPr="004C42B7" w14:paraId="74C6C8C5" w14:textId="77777777" w:rsidTr="000B75C1">
        <w:trPr>
          <w:trHeight w:hRule="exact" w:val="437"/>
        </w:trPr>
        <w:tc>
          <w:tcPr>
            <w:tcW w:w="8075" w:type="dxa"/>
            <w:shd w:val="clear" w:color="auto" w:fill="EEF1F3"/>
            <w:vAlign w:val="center"/>
          </w:tcPr>
          <w:p w14:paraId="279D36FC" w14:textId="77777777" w:rsidR="00C72288" w:rsidRPr="00D34402" w:rsidRDefault="00C72288" w:rsidP="000F4D49">
            <w:pPr>
              <w:spacing w:before="40" w:after="40"/>
              <w:rPr>
                <w:bCs/>
              </w:rPr>
            </w:pPr>
            <w:r>
              <w:rPr>
                <w:bCs/>
              </w:rPr>
              <w:t>Incorporating advances in wearable technology</w:t>
            </w:r>
          </w:p>
        </w:tc>
        <w:sdt>
          <w:sdtPr>
            <w:id w:val="396087471"/>
            <w14:checkbox>
              <w14:checked w14:val="0"/>
              <w14:checkedState w14:val="2612" w14:font="MS Gothic"/>
              <w14:uncheckedState w14:val="2610" w14:font="MS Gothic"/>
            </w14:checkbox>
          </w:sdtPr>
          <w:sdtEndPr/>
          <w:sdtContent>
            <w:tc>
              <w:tcPr>
                <w:tcW w:w="1134" w:type="dxa"/>
                <w:vAlign w:val="center"/>
              </w:tcPr>
              <w:p w14:paraId="55533937"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651060C0" w14:textId="77777777" w:rsidTr="000B75C1">
        <w:trPr>
          <w:trHeight w:hRule="exact" w:val="437"/>
        </w:trPr>
        <w:tc>
          <w:tcPr>
            <w:tcW w:w="8075" w:type="dxa"/>
            <w:shd w:val="clear" w:color="auto" w:fill="EEF1F3"/>
            <w:vAlign w:val="center"/>
          </w:tcPr>
          <w:p w14:paraId="09112CF3" w14:textId="77777777" w:rsidR="00C72288" w:rsidRPr="00D34402" w:rsidRDefault="00C72288" w:rsidP="000F4D49">
            <w:pPr>
              <w:spacing w:before="40" w:after="40"/>
              <w:rPr>
                <w:bCs/>
              </w:rPr>
            </w:pPr>
            <w:r>
              <w:rPr>
                <w:bCs/>
              </w:rPr>
              <w:t>Linking rare diseases across themes</w:t>
            </w:r>
          </w:p>
        </w:tc>
        <w:sdt>
          <w:sdtPr>
            <w:id w:val="839044634"/>
            <w14:checkbox>
              <w14:checked w14:val="0"/>
              <w14:checkedState w14:val="2612" w14:font="MS Gothic"/>
              <w14:uncheckedState w14:val="2610" w14:font="MS Gothic"/>
            </w14:checkbox>
          </w:sdtPr>
          <w:sdtEndPr/>
          <w:sdtContent>
            <w:tc>
              <w:tcPr>
                <w:tcW w:w="1134" w:type="dxa"/>
                <w:vAlign w:val="center"/>
              </w:tcPr>
              <w:p w14:paraId="72F611A8"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40EDF432" w14:textId="77777777" w:rsidTr="000B75C1">
        <w:trPr>
          <w:trHeight w:hRule="exact" w:val="437"/>
        </w:trPr>
        <w:tc>
          <w:tcPr>
            <w:tcW w:w="8075" w:type="dxa"/>
            <w:shd w:val="clear" w:color="auto" w:fill="EEF1F3"/>
            <w:vAlign w:val="center"/>
          </w:tcPr>
          <w:p w14:paraId="405C965E" w14:textId="47EE3934" w:rsidR="00C72288" w:rsidRPr="00D34402" w:rsidRDefault="00C72288" w:rsidP="000F4D49">
            <w:pPr>
              <w:spacing w:before="40" w:after="40"/>
              <w:rPr>
                <w:bCs/>
              </w:rPr>
            </w:pPr>
            <w:r>
              <w:rPr>
                <w:bCs/>
              </w:rPr>
              <w:t xml:space="preserve">Sharing mechanistic expertise from </w:t>
            </w:r>
            <w:r w:rsidR="00823371">
              <w:rPr>
                <w:bCs/>
              </w:rPr>
              <w:t>single cell genomics</w:t>
            </w:r>
          </w:p>
        </w:tc>
        <w:sdt>
          <w:sdtPr>
            <w:id w:val="741529826"/>
            <w14:checkbox>
              <w14:checked w14:val="0"/>
              <w14:checkedState w14:val="2612" w14:font="MS Gothic"/>
              <w14:uncheckedState w14:val="2610" w14:font="MS Gothic"/>
            </w14:checkbox>
          </w:sdtPr>
          <w:sdtEndPr/>
          <w:sdtContent>
            <w:tc>
              <w:tcPr>
                <w:tcW w:w="1134" w:type="dxa"/>
                <w:vAlign w:val="center"/>
              </w:tcPr>
              <w:p w14:paraId="3B016E36" w14:textId="77777777" w:rsidR="00C72288" w:rsidRPr="004C42B7" w:rsidRDefault="00C72288" w:rsidP="000F4D49">
                <w:pPr>
                  <w:spacing w:before="40" w:after="40"/>
                  <w:jc w:val="center"/>
                </w:pPr>
                <w:r>
                  <w:rPr>
                    <w:rFonts w:ascii="MS Gothic" w:eastAsia="MS Gothic" w:hAnsi="MS Gothic" w:hint="eastAsia"/>
                  </w:rPr>
                  <w:t>☐</w:t>
                </w:r>
              </w:p>
            </w:tc>
          </w:sdtContent>
        </w:sdt>
      </w:tr>
    </w:tbl>
    <w:p w14:paraId="36F3C77F" w14:textId="77777777" w:rsidR="004F28BC" w:rsidRDefault="004F28BC">
      <w:pPr>
        <w:rPr>
          <w:rFonts w:ascii="Bariol Regular" w:hAnsi="Bariol Regular"/>
        </w:rPr>
      </w:pP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209"/>
      </w:tblGrid>
      <w:tr w:rsidR="001F5A55" w:rsidRPr="004C42B7" w14:paraId="418484EC" w14:textId="77777777" w:rsidTr="00057849">
        <w:trPr>
          <w:cantSplit/>
          <w:trHeight w:val="710"/>
        </w:trPr>
        <w:tc>
          <w:tcPr>
            <w:tcW w:w="9209" w:type="dxa"/>
            <w:shd w:val="clear" w:color="auto" w:fill="193E72" w:themeFill="text2"/>
            <w:vAlign w:val="center"/>
          </w:tcPr>
          <w:p w14:paraId="3D7B62A7" w14:textId="77777777" w:rsidR="001F5A55" w:rsidRPr="004C42B7" w:rsidRDefault="001F5A55" w:rsidP="000F4D49">
            <w:pPr>
              <w:spacing w:before="40" w:after="40"/>
              <w:jc w:val="center"/>
              <w:rPr>
                <w:b/>
                <w:color w:val="FFFFFF"/>
              </w:rPr>
            </w:pPr>
            <w:r>
              <w:rPr>
                <w:b/>
                <w:color w:val="FFFFFF"/>
              </w:rPr>
              <w:t>OUTCOMES AND IMPACT</w:t>
            </w:r>
          </w:p>
        </w:tc>
      </w:tr>
    </w:tbl>
    <w:p w14:paraId="13EC2CED" w14:textId="35670EB2" w:rsidR="001F5A55" w:rsidRDefault="001F5A55" w:rsidP="00823371">
      <w:pPr>
        <w:spacing w:after="0"/>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FF749B" w:rsidRPr="00827FBB" w14:paraId="436AD5FD" w14:textId="77777777" w:rsidTr="000B75C1">
        <w:trPr>
          <w:trHeight w:val="857"/>
        </w:trPr>
        <w:tc>
          <w:tcPr>
            <w:tcW w:w="9209" w:type="dxa"/>
            <w:shd w:val="clear" w:color="auto" w:fill="EEF1F3"/>
            <w:tcMar>
              <w:top w:w="0" w:type="dxa"/>
              <w:bottom w:w="0" w:type="dxa"/>
            </w:tcMar>
            <w:vAlign w:val="center"/>
          </w:tcPr>
          <w:p w14:paraId="472B77A3" w14:textId="7A608D16" w:rsidR="00FF749B" w:rsidRPr="002200F1" w:rsidRDefault="00823371" w:rsidP="000F4D49">
            <w:pPr>
              <w:pStyle w:val="NoSpacing"/>
              <w:rPr>
                <w:rFonts w:ascii="Arial" w:hAnsi="Arial" w:cs="Arial"/>
                <w:b/>
              </w:rPr>
            </w:pPr>
            <w:r>
              <w:rPr>
                <w:rFonts w:ascii="Arial" w:hAnsi="Arial" w:cs="Arial"/>
                <w:b/>
              </w:rPr>
              <w:t>Description of outputs</w:t>
            </w:r>
            <w:r w:rsidR="005B5DD4" w:rsidRPr="004C42B7">
              <w:rPr>
                <w:b/>
                <w:bCs/>
                <w:spacing w:val="-3"/>
              </w:rPr>
              <w:t xml:space="preserve"> </w:t>
            </w:r>
            <w:r w:rsidR="005B5DD4" w:rsidRPr="005B5DD4">
              <w:rPr>
                <w:rFonts w:ascii="Arial" w:hAnsi="Arial" w:cs="Arial"/>
                <w:b/>
                <w:bCs/>
                <w:spacing w:val="-3"/>
              </w:rPr>
              <w:t xml:space="preserve">(max. </w:t>
            </w:r>
            <w:r w:rsidR="005B5DD4">
              <w:rPr>
                <w:rFonts w:ascii="Arial" w:hAnsi="Arial" w:cs="Arial"/>
                <w:b/>
                <w:bCs/>
                <w:spacing w:val="-3"/>
              </w:rPr>
              <w:t>2</w:t>
            </w:r>
            <w:r w:rsidR="005B5DD4" w:rsidRPr="005B5DD4">
              <w:rPr>
                <w:rFonts w:ascii="Arial" w:hAnsi="Arial" w:cs="Arial"/>
                <w:b/>
                <w:bCs/>
                <w:spacing w:val="-3"/>
              </w:rPr>
              <w:t>00 words)</w:t>
            </w:r>
          </w:p>
          <w:p w14:paraId="407E2C00" w14:textId="29A6435D" w:rsidR="00FF749B" w:rsidRPr="000B75C1" w:rsidRDefault="00823371" w:rsidP="000F4D49">
            <w:pPr>
              <w:pStyle w:val="NoSpacing"/>
              <w:rPr>
                <w:rFonts w:ascii="Arial" w:hAnsi="Arial" w:cs="Arial"/>
                <w:b/>
                <w:sz w:val="24"/>
                <w:szCs w:val="24"/>
              </w:rPr>
            </w:pPr>
            <w:r w:rsidRPr="000B75C1">
              <w:rPr>
                <w:rFonts w:ascii="Arial" w:hAnsi="Arial" w:cs="Arial"/>
              </w:rPr>
              <w:t>I</w:t>
            </w:r>
            <w:r w:rsidR="00155273" w:rsidRPr="000B75C1">
              <w:rPr>
                <w:rFonts w:ascii="Arial" w:hAnsi="Arial" w:cs="Arial"/>
              </w:rPr>
              <w:t>ndicate what outcomes you expect to achieve</w:t>
            </w:r>
            <w:r w:rsidR="00E66008" w:rsidRPr="000B75C1">
              <w:rPr>
                <w:rFonts w:ascii="Arial" w:hAnsi="Arial" w:cs="Arial"/>
              </w:rPr>
              <w:t xml:space="preserve"> from this funding</w:t>
            </w:r>
            <w:r w:rsidR="00B45759" w:rsidRPr="000B75C1">
              <w:rPr>
                <w:rFonts w:ascii="Arial" w:hAnsi="Arial" w:cs="Arial"/>
              </w:rPr>
              <w:t>.</w:t>
            </w:r>
            <w:r w:rsidR="00E66008" w:rsidRPr="000B75C1">
              <w:rPr>
                <w:rFonts w:ascii="Arial" w:hAnsi="Arial" w:cs="Arial"/>
              </w:rPr>
              <w:t xml:space="preserve"> </w:t>
            </w:r>
            <w:r w:rsidRPr="000B75C1">
              <w:rPr>
                <w:rFonts w:ascii="Arial" w:hAnsi="Arial" w:cs="Arial"/>
              </w:rPr>
              <w:t>How will this</w:t>
            </w:r>
            <w:r w:rsidR="000B75C1">
              <w:rPr>
                <w:rFonts w:ascii="Arial" w:hAnsi="Arial" w:cs="Arial"/>
              </w:rPr>
              <w:t xml:space="preserve"> bursary</w:t>
            </w:r>
            <w:r w:rsidRPr="000B75C1">
              <w:rPr>
                <w:rFonts w:ascii="Arial" w:hAnsi="Arial" w:cs="Arial"/>
              </w:rPr>
              <w:t xml:space="preserve"> benefit your future research?</w:t>
            </w:r>
          </w:p>
        </w:tc>
      </w:tr>
      <w:tr w:rsidR="00FF749B" w:rsidRPr="004C42B7" w14:paraId="3F8C0177" w14:textId="77777777" w:rsidTr="000B75C1">
        <w:trPr>
          <w:trHeight w:val="4336"/>
        </w:trPr>
        <w:tc>
          <w:tcPr>
            <w:tcW w:w="9209" w:type="dxa"/>
            <w:tcMar>
              <w:top w:w="0" w:type="dxa"/>
              <w:bottom w:w="0" w:type="dxa"/>
            </w:tcMar>
          </w:tcPr>
          <w:p w14:paraId="74A02A84" w14:textId="546690D7" w:rsidR="00FF749B" w:rsidRPr="00806D79" w:rsidRDefault="00806D79" w:rsidP="00102F70">
            <w:pPr>
              <w:spacing w:before="40" w:after="40"/>
              <w:ind w:right="-108"/>
            </w:pPr>
            <w:r>
              <w:t xml:space="preserve"> </w:t>
            </w:r>
          </w:p>
        </w:tc>
      </w:tr>
    </w:tbl>
    <w:p w14:paraId="668435BF" w14:textId="77777777" w:rsidR="001F5A55" w:rsidRDefault="001F5A55" w:rsidP="001F5A55"/>
    <w:tbl>
      <w:tblPr>
        <w:tblStyle w:val="TableGrid"/>
        <w:tblW w:w="9209" w:type="dxa"/>
        <w:tblLook w:val="04A0" w:firstRow="1" w:lastRow="0" w:firstColumn="1" w:lastColumn="0" w:noHBand="0" w:noVBand="1"/>
      </w:tblPr>
      <w:tblGrid>
        <w:gridCol w:w="7508"/>
        <w:gridCol w:w="1701"/>
      </w:tblGrid>
      <w:tr w:rsidR="00A23BCE" w14:paraId="1FE74795" w14:textId="77777777" w:rsidTr="007D28CC">
        <w:tc>
          <w:tcPr>
            <w:tcW w:w="7508" w:type="dxa"/>
            <w:shd w:val="clear" w:color="auto" w:fill="EEF1F3"/>
            <w:vAlign w:val="center"/>
          </w:tcPr>
          <w:p w14:paraId="633F01F9" w14:textId="4CE53160" w:rsidR="00A23BCE" w:rsidRPr="00A23BCE" w:rsidRDefault="00D82487" w:rsidP="00823371">
            <w:pPr>
              <w:spacing w:after="0"/>
              <w:rPr>
                <w:b/>
                <w:bCs/>
              </w:rPr>
            </w:pPr>
            <w:r w:rsidRPr="00823371">
              <w:rPr>
                <w:b/>
                <w:bCs/>
              </w:rPr>
              <w:t>I agree</w:t>
            </w:r>
            <w:r w:rsidR="00057849">
              <w:rPr>
                <w:b/>
                <w:bCs/>
              </w:rPr>
              <w:t xml:space="preserve"> to</w:t>
            </w:r>
            <w:r w:rsidRPr="00823371">
              <w:rPr>
                <w:b/>
                <w:bCs/>
              </w:rPr>
              <w:t xml:space="preserve"> prod</w:t>
            </w:r>
            <w:r w:rsidR="00AA0C83" w:rsidRPr="00823371">
              <w:rPr>
                <w:rFonts w:cs="Arial"/>
                <w:b/>
                <w:bCs/>
              </w:rPr>
              <w:t xml:space="preserve">uce a short end of </w:t>
            </w:r>
            <w:r w:rsidR="007D28CC">
              <w:rPr>
                <w:rFonts w:cs="Arial"/>
                <w:b/>
                <w:bCs/>
              </w:rPr>
              <w:t>activity</w:t>
            </w:r>
            <w:r w:rsidR="00AA0C83" w:rsidRPr="00823371">
              <w:rPr>
                <w:rFonts w:cs="Arial"/>
                <w:b/>
                <w:bCs/>
              </w:rPr>
              <w:t xml:space="preserve"> report of the impact of </w:t>
            </w:r>
            <w:r w:rsidR="00072623" w:rsidRPr="00823371">
              <w:rPr>
                <w:rFonts w:cs="Arial"/>
                <w:b/>
                <w:bCs/>
              </w:rPr>
              <w:t xml:space="preserve">this </w:t>
            </w:r>
            <w:r w:rsidR="00823371">
              <w:rPr>
                <w:rFonts w:cs="Arial"/>
                <w:b/>
                <w:bCs/>
              </w:rPr>
              <w:t>bursary</w:t>
            </w:r>
            <w:r w:rsidR="00072623" w:rsidRPr="00823371">
              <w:rPr>
                <w:rFonts w:cs="Arial"/>
                <w:b/>
                <w:bCs/>
              </w:rPr>
              <w:t xml:space="preserve"> (mandatory)</w:t>
            </w:r>
          </w:p>
        </w:tc>
        <w:tc>
          <w:tcPr>
            <w:tcW w:w="1701" w:type="dxa"/>
            <w:vAlign w:val="center"/>
          </w:tcPr>
          <w:p w14:paraId="033B959D" w14:textId="221F7FC8" w:rsidR="00A23BCE" w:rsidRDefault="00A23BCE" w:rsidP="007D28CC">
            <w:pPr>
              <w:spacing w:after="0"/>
              <w:jc w:val="center"/>
            </w:pPr>
            <w:r>
              <w:t xml:space="preserve">Yes </w:t>
            </w:r>
            <w:sdt>
              <w:sdtPr>
                <w:id w:val="-159621991"/>
                <w14:checkbox>
                  <w14:checked w14:val="0"/>
                  <w14:checkedState w14:val="2612" w14:font="MS Gothic"/>
                  <w14:uncheckedState w14:val="2610" w14:font="MS Gothic"/>
                </w14:checkbox>
              </w:sdtPr>
              <w:sdtEndPr/>
              <w:sdtContent>
                <w:r w:rsidR="004A324D">
                  <w:rPr>
                    <w:rFonts w:ascii="MS Gothic" w:eastAsia="MS Gothic" w:hAnsi="MS Gothic" w:hint="eastAsia"/>
                  </w:rPr>
                  <w:t>☐</w:t>
                </w:r>
              </w:sdtContent>
            </w:sdt>
          </w:p>
        </w:tc>
      </w:tr>
    </w:tbl>
    <w:p w14:paraId="67407C8B" w14:textId="77777777" w:rsidR="00162705" w:rsidRDefault="00162705" w:rsidP="001F5A55"/>
    <w:p w14:paraId="502D1FAD" w14:textId="04B02D3E" w:rsidR="001F5A55" w:rsidRDefault="00EA3923" w:rsidP="00427C4B">
      <w:pPr>
        <w:spacing w:after="0" w:line="240" w:lineRule="auto"/>
        <w:jc w:val="center"/>
      </w:pPr>
      <w:r w:rsidRPr="00823371">
        <w:t xml:space="preserve">Please submit your completed </w:t>
      </w:r>
      <w:r w:rsidR="00057849">
        <w:t>form</w:t>
      </w:r>
      <w:r w:rsidRPr="00823371">
        <w:t xml:space="preserve"> to</w:t>
      </w:r>
      <w:r w:rsidR="00BE2276" w:rsidRPr="00823371">
        <w:t xml:space="preserve"> </w:t>
      </w:r>
      <w:r w:rsidR="00823371" w:rsidRPr="00823371">
        <w:t xml:space="preserve">BRC </w:t>
      </w:r>
      <w:r w:rsidR="009A58D2">
        <w:t>Research Programme</w:t>
      </w:r>
      <w:r w:rsidR="009A58D2" w:rsidRPr="00823371">
        <w:t xml:space="preserve"> </w:t>
      </w:r>
      <w:r w:rsidR="00823371" w:rsidRPr="00823371">
        <w:t>Manager, Leanne Cork (</w:t>
      </w:r>
      <w:hyperlink r:id="rId11" w:history="1">
        <w:r w:rsidR="00823371" w:rsidRPr="00823371">
          <w:rPr>
            <w:rStyle w:val="Hyperlink"/>
          </w:rPr>
          <w:t>Leanne.Cork@newcastle.ac.uk</w:t>
        </w:r>
      </w:hyperlink>
      <w:r w:rsidR="00823371" w:rsidRPr="00823371">
        <w:t xml:space="preserve">) </w:t>
      </w:r>
    </w:p>
    <w:p w14:paraId="0FC0FC80" w14:textId="16D59BFE" w:rsidR="00823371" w:rsidRPr="00823371" w:rsidRDefault="00823371" w:rsidP="00427C4B">
      <w:pPr>
        <w:spacing w:after="0" w:line="240" w:lineRule="auto"/>
        <w:jc w:val="center"/>
        <w:rPr>
          <w:rFonts w:cs="Arial"/>
          <w:color w:val="193E72" w:themeColor="text1"/>
        </w:rPr>
      </w:pPr>
    </w:p>
    <w:sectPr w:rsidR="00823371" w:rsidRPr="0082337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8836" w14:textId="77777777" w:rsidR="001C25C9" w:rsidRDefault="001C25C9">
      <w:pPr>
        <w:spacing w:after="0" w:line="240" w:lineRule="auto"/>
      </w:pPr>
      <w:r>
        <w:separator/>
      </w:r>
    </w:p>
  </w:endnote>
  <w:endnote w:type="continuationSeparator" w:id="0">
    <w:p w14:paraId="40696687" w14:textId="77777777" w:rsidR="001C25C9" w:rsidRDefault="001C25C9">
      <w:pPr>
        <w:spacing w:after="0" w:line="240" w:lineRule="auto"/>
      </w:pPr>
      <w:r>
        <w:continuationSeparator/>
      </w:r>
    </w:p>
  </w:endnote>
  <w:endnote w:type="continuationNotice" w:id="1">
    <w:p w14:paraId="5C064C1A" w14:textId="77777777" w:rsidR="001C25C9" w:rsidRDefault="001C2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riol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583918"/>
      <w:docPartObj>
        <w:docPartGallery w:val="Page Numbers (Bottom of Page)"/>
        <w:docPartUnique/>
      </w:docPartObj>
    </w:sdtPr>
    <w:sdtEndPr/>
    <w:sdtContent>
      <w:sdt>
        <w:sdtPr>
          <w:id w:val="-1769616900"/>
          <w:docPartObj>
            <w:docPartGallery w:val="Page Numbers (Top of Page)"/>
            <w:docPartUnique/>
          </w:docPartObj>
        </w:sdtPr>
        <w:sdtEndPr/>
        <w:sdtContent>
          <w:p w14:paraId="05823E81" w14:textId="1F9B4C9B" w:rsidR="007B6D13" w:rsidRDefault="007B6D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86A061" w14:textId="77777777" w:rsidR="007B6D13" w:rsidRDefault="007B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F6D4" w14:textId="77777777" w:rsidR="001C25C9" w:rsidRDefault="001C25C9">
      <w:pPr>
        <w:spacing w:after="0" w:line="240" w:lineRule="auto"/>
      </w:pPr>
      <w:r>
        <w:separator/>
      </w:r>
    </w:p>
  </w:footnote>
  <w:footnote w:type="continuationSeparator" w:id="0">
    <w:p w14:paraId="4A64620A" w14:textId="77777777" w:rsidR="001C25C9" w:rsidRDefault="001C25C9">
      <w:pPr>
        <w:spacing w:after="0" w:line="240" w:lineRule="auto"/>
      </w:pPr>
      <w:r>
        <w:continuationSeparator/>
      </w:r>
    </w:p>
  </w:footnote>
  <w:footnote w:type="continuationNotice" w:id="1">
    <w:p w14:paraId="33E43890" w14:textId="77777777" w:rsidR="001C25C9" w:rsidRDefault="001C25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26F3" w14:textId="77777777" w:rsidR="00057849" w:rsidRDefault="008262E8">
    <w:pPr>
      <w:pStyle w:val="Header"/>
    </w:pPr>
    <w:r>
      <w:rPr>
        <w:noProof/>
      </w:rPr>
      <w:drawing>
        <wp:inline distT="0" distB="0" distL="0" distR="0" wp14:anchorId="2547B8E0" wp14:editId="2EBCEA7A">
          <wp:extent cx="3105150" cy="39331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009" cy="397608"/>
                  </a:xfrm>
                  <a:prstGeom prst="rect">
                    <a:avLst/>
                  </a:prstGeom>
                  <a:noFill/>
                  <a:ln>
                    <a:noFill/>
                  </a:ln>
                </pic:spPr>
              </pic:pic>
            </a:graphicData>
          </a:graphic>
        </wp:inline>
      </w:drawing>
    </w:r>
  </w:p>
  <w:p w14:paraId="404D0BCF" w14:textId="4B8BF5D7" w:rsidR="005B5DD4" w:rsidRDefault="008262E8">
    <w:pPr>
      <w:pStyle w:val="Header"/>
    </w:pPr>
    <w:r>
      <w:tab/>
    </w:r>
    <w:r w:rsidR="006857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99"/>
    <w:multiLevelType w:val="hybridMultilevel"/>
    <w:tmpl w:val="5A9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35AB0"/>
    <w:multiLevelType w:val="hybridMultilevel"/>
    <w:tmpl w:val="BCB26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550BE"/>
    <w:multiLevelType w:val="hybridMultilevel"/>
    <w:tmpl w:val="ABC415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830E06"/>
    <w:multiLevelType w:val="hybridMultilevel"/>
    <w:tmpl w:val="ABC415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AB5A15"/>
    <w:multiLevelType w:val="hybridMultilevel"/>
    <w:tmpl w:val="5F5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0408"/>
    <w:multiLevelType w:val="hybridMultilevel"/>
    <w:tmpl w:val="A53C609C"/>
    <w:lvl w:ilvl="0" w:tplc="B2308426">
      <w:start w:val="1"/>
      <w:numFmt w:val="bullet"/>
      <w:lvlText w:val="•"/>
      <w:lvlJc w:val="left"/>
      <w:pPr>
        <w:tabs>
          <w:tab w:val="num" w:pos="720"/>
        </w:tabs>
        <w:ind w:left="720" w:hanging="360"/>
      </w:pPr>
      <w:rPr>
        <w:rFonts w:ascii="Arial" w:hAnsi="Arial" w:hint="default"/>
      </w:rPr>
    </w:lvl>
    <w:lvl w:ilvl="1" w:tplc="4C50F434" w:tentative="1">
      <w:start w:val="1"/>
      <w:numFmt w:val="bullet"/>
      <w:lvlText w:val="•"/>
      <w:lvlJc w:val="left"/>
      <w:pPr>
        <w:tabs>
          <w:tab w:val="num" w:pos="1440"/>
        </w:tabs>
        <w:ind w:left="1440" w:hanging="360"/>
      </w:pPr>
      <w:rPr>
        <w:rFonts w:ascii="Arial" w:hAnsi="Arial" w:hint="default"/>
      </w:rPr>
    </w:lvl>
    <w:lvl w:ilvl="2" w:tplc="1AAC969C" w:tentative="1">
      <w:start w:val="1"/>
      <w:numFmt w:val="bullet"/>
      <w:lvlText w:val="•"/>
      <w:lvlJc w:val="left"/>
      <w:pPr>
        <w:tabs>
          <w:tab w:val="num" w:pos="2160"/>
        </w:tabs>
        <w:ind w:left="2160" w:hanging="360"/>
      </w:pPr>
      <w:rPr>
        <w:rFonts w:ascii="Arial" w:hAnsi="Arial" w:hint="default"/>
      </w:rPr>
    </w:lvl>
    <w:lvl w:ilvl="3" w:tplc="6E92724E" w:tentative="1">
      <w:start w:val="1"/>
      <w:numFmt w:val="bullet"/>
      <w:lvlText w:val="•"/>
      <w:lvlJc w:val="left"/>
      <w:pPr>
        <w:tabs>
          <w:tab w:val="num" w:pos="2880"/>
        </w:tabs>
        <w:ind w:left="2880" w:hanging="360"/>
      </w:pPr>
      <w:rPr>
        <w:rFonts w:ascii="Arial" w:hAnsi="Arial" w:hint="default"/>
      </w:rPr>
    </w:lvl>
    <w:lvl w:ilvl="4" w:tplc="B9AED150" w:tentative="1">
      <w:start w:val="1"/>
      <w:numFmt w:val="bullet"/>
      <w:lvlText w:val="•"/>
      <w:lvlJc w:val="left"/>
      <w:pPr>
        <w:tabs>
          <w:tab w:val="num" w:pos="3600"/>
        </w:tabs>
        <w:ind w:left="3600" w:hanging="360"/>
      </w:pPr>
      <w:rPr>
        <w:rFonts w:ascii="Arial" w:hAnsi="Arial" w:hint="default"/>
      </w:rPr>
    </w:lvl>
    <w:lvl w:ilvl="5" w:tplc="7F1E24EA" w:tentative="1">
      <w:start w:val="1"/>
      <w:numFmt w:val="bullet"/>
      <w:lvlText w:val="•"/>
      <w:lvlJc w:val="left"/>
      <w:pPr>
        <w:tabs>
          <w:tab w:val="num" w:pos="4320"/>
        </w:tabs>
        <w:ind w:left="4320" w:hanging="360"/>
      </w:pPr>
      <w:rPr>
        <w:rFonts w:ascii="Arial" w:hAnsi="Arial" w:hint="default"/>
      </w:rPr>
    </w:lvl>
    <w:lvl w:ilvl="6" w:tplc="6F186DB8" w:tentative="1">
      <w:start w:val="1"/>
      <w:numFmt w:val="bullet"/>
      <w:lvlText w:val="•"/>
      <w:lvlJc w:val="left"/>
      <w:pPr>
        <w:tabs>
          <w:tab w:val="num" w:pos="5040"/>
        </w:tabs>
        <w:ind w:left="5040" w:hanging="360"/>
      </w:pPr>
      <w:rPr>
        <w:rFonts w:ascii="Arial" w:hAnsi="Arial" w:hint="default"/>
      </w:rPr>
    </w:lvl>
    <w:lvl w:ilvl="7" w:tplc="967233F0" w:tentative="1">
      <w:start w:val="1"/>
      <w:numFmt w:val="bullet"/>
      <w:lvlText w:val="•"/>
      <w:lvlJc w:val="left"/>
      <w:pPr>
        <w:tabs>
          <w:tab w:val="num" w:pos="5760"/>
        </w:tabs>
        <w:ind w:left="5760" w:hanging="360"/>
      </w:pPr>
      <w:rPr>
        <w:rFonts w:ascii="Arial" w:hAnsi="Arial" w:hint="default"/>
      </w:rPr>
    </w:lvl>
    <w:lvl w:ilvl="8" w:tplc="0CEAE5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C66EC2"/>
    <w:multiLevelType w:val="hybridMultilevel"/>
    <w:tmpl w:val="3AD2FC6E"/>
    <w:lvl w:ilvl="0" w:tplc="3006E1CE">
      <w:numFmt w:val="bullet"/>
      <w:lvlText w:val="-"/>
      <w:lvlJc w:val="left"/>
      <w:pPr>
        <w:ind w:left="720" w:hanging="360"/>
      </w:pPr>
      <w:rPr>
        <w:rFonts w:ascii="Arial" w:eastAsiaTheme="minorEastAsia"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E3E6E"/>
    <w:multiLevelType w:val="hybridMultilevel"/>
    <w:tmpl w:val="8C26EF6A"/>
    <w:lvl w:ilvl="0" w:tplc="494E8362">
      <w:start w:val="1"/>
      <w:numFmt w:val="bullet"/>
      <w:lvlText w:val="•"/>
      <w:lvlJc w:val="left"/>
      <w:pPr>
        <w:tabs>
          <w:tab w:val="num" w:pos="720"/>
        </w:tabs>
        <w:ind w:left="720" w:hanging="360"/>
      </w:pPr>
      <w:rPr>
        <w:rFonts w:ascii="Arial" w:hAnsi="Arial" w:hint="default"/>
      </w:rPr>
    </w:lvl>
    <w:lvl w:ilvl="1" w:tplc="D9B82B76" w:tentative="1">
      <w:start w:val="1"/>
      <w:numFmt w:val="bullet"/>
      <w:lvlText w:val="•"/>
      <w:lvlJc w:val="left"/>
      <w:pPr>
        <w:tabs>
          <w:tab w:val="num" w:pos="1440"/>
        </w:tabs>
        <w:ind w:left="1440" w:hanging="360"/>
      </w:pPr>
      <w:rPr>
        <w:rFonts w:ascii="Arial" w:hAnsi="Arial" w:hint="default"/>
      </w:rPr>
    </w:lvl>
    <w:lvl w:ilvl="2" w:tplc="C57CDF56" w:tentative="1">
      <w:start w:val="1"/>
      <w:numFmt w:val="bullet"/>
      <w:lvlText w:val="•"/>
      <w:lvlJc w:val="left"/>
      <w:pPr>
        <w:tabs>
          <w:tab w:val="num" w:pos="2160"/>
        </w:tabs>
        <w:ind w:left="2160" w:hanging="360"/>
      </w:pPr>
      <w:rPr>
        <w:rFonts w:ascii="Arial" w:hAnsi="Arial" w:hint="default"/>
      </w:rPr>
    </w:lvl>
    <w:lvl w:ilvl="3" w:tplc="798C70F8" w:tentative="1">
      <w:start w:val="1"/>
      <w:numFmt w:val="bullet"/>
      <w:lvlText w:val="•"/>
      <w:lvlJc w:val="left"/>
      <w:pPr>
        <w:tabs>
          <w:tab w:val="num" w:pos="2880"/>
        </w:tabs>
        <w:ind w:left="2880" w:hanging="360"/>
      </w:pPr>
      <w:rPr>
        <w:rFonts w:ascii="Arial" w:hAnsi="Arial" w:hint="default"/>
      </w:rPr>
    </w:lvl>
    <w:lvl w:ilvl="4" w:tplc="740C79BC" w:tentative="1">
      <w:start w:val="1"/>
      <w:numFmt w:val="bullet"/>
      <w:lvlText w:val="•"/>
      <w:lvlJc w:val="left"/>
      <w:pPr>
        <w:tabs>
          <w:tab w:val="num" w:pos="3600"/>
        </w:tabs>
        <w:ind w:left="3600" w:hanging="360"/>
      </w:pPr>
      <w:rPr>
        <w:rFonts w:ascii="Arial" w:hAnsi="Arial" w:hint="default"/>
      </w:rPr>
    </w:lvl>
    <w:lvl w:ilvl="5" w:tplc="C434AA72" w:tentative="1">
      <w:start w:val="1"/>
      <w:numFmt w:val="bullet"/>
      <w:lvlText w:val="•"/>
      <w:lvlJc w:val="left"/>
      <w:pPr>
        <w:tabs>
          <w:tab w:val="num" w:pos="4320"/>
        </w:tabs>
        <w:ind w:left="4320" w:hanging="360"/>
      </w:pPr>
      <w:rPr>
        <w:rFonts w:ascii="Arial" w:hAnsi="Arial" w:hint="default"/>
      </w:rPr>
    </w:lvl>
    <w:lvl w:ilvl="6" w:tplc="79984440" w:tentative="1">
      <w:start w:val="1"/>
      <w:numFmt w:val="bullet"/>
      <w:lvlText w:val="•"/>
      <w:lvlJc w:val="left"/>
      <w:pPr>
        <w:tabs>
          <w:tab w:val="num" w:pos="5040"/>
        </w:tabs>
        <w:ind w:left="5040" w:hanging="360"/>
      </w:pPr>
      <w:rPr>
        <w:rFonts w:ascii="Arial" w:hAnsi="Arial" w:hint="default"/>
      </w:rPr>
    </w:lvl>
    <w:lvl w:ilvl="7" w:tplc="A5D46170" w:tentative="1">
      <w:start w:val="1"/>
      <w:numFmt w:val="bullet"/>
      <w:lvlText w:val="•"/>
      <w:lvlJc w:val="left"/>
      <w:pPr>
        <w:tabs>
          <w:tab w:val="num" w:pos="5760"/>
        </w:tabs>
        <w:ind w:left="5760" w:hanging="360"/>
      </w:pPr>
      <w:rPr>
        <w:rFonts w:ascii="Arial" w:hAnsi="Arial" w:hint="default"/>
      </w:rPr>
    </w:lvl>
    <w:lvl w:ilvl="8" w:tplc="960A98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951F51"/>
    <w:multiLevelType w:val="hybridMultilevel"/>
    <w:tmpl w:val="1C5EC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053452"/>
    <w:multiLevelType w:val="hybridMultilevel"/>
    <w:tmpl w:val="ABC41550"/>
    <w:lvl w:ilvl="0" w:tplc="07D02784">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300987">
    <w:abstractNumId w:val="1"/>
  </w:num>
  <w:num w:numId="2" w16cid:durableId="1641840319">
    <w:abstractNumId w:val="9"/>
  </w:num>
  <w:num w:numId="3" w16cid:durableId="1529952457">
    <w:abstractNumId w:val="2"/>
  </w:num>
  <w:num w:numId="4" w16cid:durableId="541594184">
    <w:abstractNumId w:val="3"/>
  </w:num>
  <w:num w:numId="5" w16cid:durableId="335694682">
    <w:abstractNumId w:val="0"/>
  </w:num>
  <w:num w:numId="6" w16cid:durableId="324357359">
    <w:abstractNumId w:val="4"/>
  </w:num>
  <w:num w:numId="7" w16cid:durableId="1374576273">
    <w:abstractNumId w:val="5"/>
  </w:num>
  <w:num w:numId="8" w16cid:durableId="433945164">
    <w:abstractNumId w:val="7"/>
  </w:num>
  <w:num w:numId="9" w16cid:durableId="1845894694">
    <w:abstractNumId w:val="8"/>
  </w:num>
  <w:num w:numId="10" w16cid:durableId="690645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60"/>
    <w:rsid w:val="00003DC3"/>
    <w:rsid w:val="00023729"/>
    <w:rsid w:val="00057849"/>
    <w:rsid w:val="00062E73"/>
    <w:rsid w:val="00072623"/>
    <w:rsid w:val="00075CEC"/>
    <w:rsid w:val="000826FB"/>
    <w:rsid w:val="00094081"/>
    <w:rsid w:val="000A6D27"/>
    <w:rsid w:val="000B493A"/>
    <w:rsid w:val="000B6D83"/>
    <w:rsid w:val="000B75C1"/>
    <w:rsid w:val="000C118F"/>
    <w:rsid w:val="000E7A62"/>
    <w:rsid w:val="000F048B"/>
    <w:rsid w:val="000F4D49"/>
    <w:rsid w:val="000F4DCD"/>
    <w:rsid w:val="001007FB"/>
    <w:rsid w:val="00102F70"/>
    <w:rsid w:val="001173F6"/>
    <w:rsid w:val="00131B04"/>
    <w:rsid w:val="001407D9"/>
    <w:rsid w:val="00144A7B"/>
    <w:rsid w:val="00144FBC"/>
    <w:rsid w:val="00155273"/>
    <w:rsid w:val="00160C37"/>
    <w:rsid w:val="00160FFC"/>
    <w:rsid w:val="00161C8E"/>
    <w:rsid w:val="00162705"/>
    <w:rsid w:val="00190B57"/>
    <w:rsid w:val="001921B6"/>
    <w:rsid w:val="001A38B1"/>
    <w:rsid w:val="001B0DDF"/>
    <w:rsid w:val="001C25C9"/>
    <w:rsid w:val="001D04DE"/>
    <w:rsid w:val="001D3BDF"/>
    <w:rsid w:val="001D671A"/>
    <w:rsid w:val="001E2994"/>
    <w:rsid w:val="001E641A"/>
    <w:rsid w:val="001F1E84"/>
    <w:rsid w:val="001F25AE"/>
    <w:rsid w:val="001F4AE9"/>
    <w:rsid w:val="001F541B"/>
    <w:rsid w:val="001F5A55"/>
    <w:rsid w:val="00217400"/>
    <w:rsid w:val="002200F1"/>
    <w:rsid w:val="0022201D"/>
    <w:rsid w:val="00237D5B"/>
    <w:rsid w:val="00242D5D"/>
    <w:rsid w:val="0024338F"/>
    <w:rsid w:val="00243A25"/>
    <w:rsid w:val="00251969"/>
    <w:rsid w:val="0026344B"/>
    <w:rsid w:val="0027241B"/>
    <w:rsid w:val="0027424A"/>
    <w:rsid w:val="002772BA"/>
    <w:rsid w:val="0029358F"/>
    <w:rsid w:val="00294A01"/>
    <w:rsid w:val="002A11B8"/>
    <w:rsid w:val="002A365F"/>
    <w:rsid w:val="002A7A78"/>
    <w:rsid w:val="002B10D2"/>
    <w:rsid w:val="002C0CF8"/>
    <w:rsid w:val="002C2247"/>
    <w:rsid w:val="002C70CA"/>
    <w:rsid w:val="002D74CE"/>
    <w:rsid w:val="002E035E"/>
    <w:rsid w:val="002F569E"/>
    <w:rsid w:val="00303938"/>
    <w:rsid w:val="0030444F"/>
    <w:rsid w:val="003127A2"/>
    <w:rsid w:val="00316C34"/>
    <w:rsid w:val="00321854"/>
    <w:rsid w:val="00325522"/>
    <w:rsid w:val="00326FED"/>
    <w:rsid w:val="003347E7"/>
    <w:rsid w:val="0034046E"/>
    <w:rsid w:val="00354EED"/>
    <w:rsid w:val="00361788"/>
    <w:rsid w:val="00362ABD"/>
    <w:rsid w:val="0036425C"/>
    <w:rsid w:val="00365A54"/>
    <w:rsid w:val="00380FCF"/>
    <w:rsid w:val="00385EB1"/>
    <w:rsid w:val="003927D1"/>
    <w:rsid w:val="00397DC4"/>
    <w:rsid w:val="003A3A1C"/>
    <w:rsid w:val="003A3FBE"/>
    <w:rsid w:val="003A4F5C"/>
    <w:rsid w:val="003B6B88"/>
    <w:rsid w:val="003B7F4A"/>
    <w:rsid w:val="003C182C"/>
    <w:rsid w:val="003C3859"/>
    <w:rsid w:val="003D4FE6"/>
    <w:rsid w:val="003E4D9C"/>
    <w:rsid w:val="003F60DB"/>
    <w:rsid w:val="00405594"/>
    <w:rsid w:val="00420263"/>
    <w:rsid w:val="00427C4B"/>
    <w:rsid w:val="004303C7"/>
    <w:rsid w:val="00432897"/>
    <w:rsid w:val="00442A7A"/>
    <w:rsid w:val="00450935"/>
    <w:rsid w:val="00453A8A"/>
    <w:rsid w:val="004573E7"/>
    <w:rsid w:val="0046245D"/>
    <w:rsid w:val="00470633"/>
    <w:rsid w:val="004718FE"/>
    <w:rsid w:val="00474958"/>
    <w:rsid w:val="00481159"/>
    <w:rsid w:val="004839D8"/>
    <w:rsid w:val="00495BE8"/>
    <w:rsid w:val="004A1428"/>
    <w:rsid w:val="004A324D"/>
    <w:rsid w:val="004A478B"/>
    <w:rsid w:val="004C7B50"/>
    <w:rsid w:val="004D202C"/>
    <w:rsid w:val="004F28BC"/>
    <w:rsid w:val="005047DA"/>
    <w:rsid w:val="0051499C"/>
    <w:rsid w:val="00522B0E"/>
    <w:rsid w:val="0052366A"/>
    <w:rsid w:val="0052616F"/>
    <w:rsid w:val="00554A1E"/>
    <w:rsid w:val="0056255A"/>
    <w:rsid w:val="005632B9"/>
    <w:rsid w:val="0057397A"/>
    <w:rsid w:val="0057412B"/>
    <w:rsid w:val="005936B9"/>
    <w:rsid w:val="005A4B2E"/>
    <w:rsid w:val="005B5DD4"/>
    <w:rsid w:val="005C09D6"/>
    <w:rsid w:val="005C2A68"/>
    <w:rsid w:val="005E06E8"/>
    <w:rsid w:val="005E29E7"/>
    <w:rsid w:val="005E78A0"/>
    <w:rsid w:val="005F5431"/>
    <w:rsid w:val="005F7699"/>
    <w:rsid w:val="0061344E"/>
    <w:rsid w:val="00613723"/>
    <w:rsid w:val="006215DE"/>
    <w:rsid w:val="00621BD9"/>
    <w:rsid w:val="0064047B"/>
    <w:rsid w:val="006509DB"/>
    <w:rsid w:val="006577CF"/>
    <w:rsid w:val="00665969"/>
    <w:rsid w:val="006759C6"/>
    <w:rsid w:val="006826BD"/>
    <w:rsid w:val="00685760"/>
    <w:rsid w:val="006877AC"/>
    <w:rsid w:val="00692338"/>
    <w:rsid w:val="006959C2"/>
    <w:rsid w:val="006968AE"/>
    <w:rsid w:val="006970E2"/>
    <w:rsid w:val="006972F6"/>
    <w:rsid w:val="006A6A86"/>
    <w:rsid w:val="006B04E5"/>
    <w:rsid w:val="006B58CA"/>
    <w:rsid w:val="006D1A2B"/>
    <w:rsid w:val="006E3D21"/>
    <w:rsid w:val="006E647C"/>
    <w:rsid w:val="006E78C8"/>
    <w:rsid w:val="006F05BB"/>
    <w:rsid w:val="006F5BE2"/>
    <w:rsid w:val="006F6A51"/>
    <w:rsid w:val="00733BD8"/>
    <w:rsid w:val="0073688B"/>
    <w:rsid w:val="00747B4C"/>
    <w:rsid w:val="0075782C"/>
    <w:rsid w:val="00761FC0"/>
    <w:rsid w:val="0076283A"/>
    <w:rsid w:val="00772191"/>
    <w:rsid w:val="007938D4"/>
    <w:rsid w:val="007A1FB8"/>
    <w:rsid w:val="007A206E"/>
    <w:rsid w:val="007A36EE"/>
    <w:rsid w:val="007B2D44"/>
    <w:rsid w:val="007B6D13"/>
    <w:rsid w:val="007C286A"/>
    <w:rsid w:val="007D28CC"/>
    <w:rsid w:val="007D2E35"/>
    <w:rsid w:val="007D441F"/>
    <w:rsid w:val="007D504C"/>
    <w:rsid w:val="007E70D1"/>
    <w:rsid w:val="007E7597"/>
    <w:rsid w:val="007F42CC"/>
    <w:rsid w:val="007F6F45"/>
    <w:rsid w:val="0080357E"/>
    <w:rsid w:val="00806D79"/>
    <w:rsid w:val="00812018"/>
    <w:rsid w:val="00813A16"/>
    <w:rsid w:val="008141B0"/>
    <w:rsid w:val="00816032"/>
    <w:rsid w:val="00823371"/>
    <w:rsid w:val="00824E13"/>
    <w:rsid w:val="00824FAF"/>
    <w:rsid w:val="008262E8"/>
    <w:rsid w:val="00827FBB"/>
    <w:rsid w:val="00832ACD"/>
    <w:rsid w:val="00834DFB"/>
    <w:rsid w:val="0084749D"/>
    <w:rsid w:val="008950D6"/>
    <w:rsid w:val="008955F5"/>
    <w:rsid w:val="008B622C"/>
    <w:rsid w:val="008B6F61"/>
    <w:rsid w:val="008C04F5"/>
    <w:rsid w:val="008C3179"/>
    <w:rsid w:val="008D1021"/>
    <w:rsid w:val="008D312D"/>
    <w:rsid w:val="008D3C1B"/>
    <w:rsid w:val="008D6E5C"/>
    <w:rsid w:val="008E22B8"/>
    <w:rsid w:val="008E5F1C"/>
    <w:rsid w:val="008F19B4"/>
    <w:rsid w:val="008F687D"/>
    <w:rsid w:val="00906670"/>
    <w:rsid w:val="00912CC7"/>
    <w:rsid w:val="00913697"/>
    <w:rsid w:val="009167A0"/>
    <w:rsid w:val="00916EA3"/>
    <w:rsid w:val="00930BFE"/>
    <w:rsid w:val="00931A05"/>
    <w:rsid w:val="00945988"/>
    <w:rsid w:val="00954EA2"/>
    <w:rsid w:val="0097449F"/>
    <w:rsid w:val="00976234"/>
    <w:rsid w:val="0098729A"/>
    <w:rsid w:val="009A4F6A"/>
    <w:rsid w:val="009A58D2"/>
    <w:rsid w:val="009B3AA4"/>
    <w:rsid w:val="009C1288"/>
    <w:rsid w:val="009C2691"/>
    <w:rsid w:val="009E04E3"/>
    <w:rsid w:val="00A1173D"/>
    <w:rsid w:val="00A1670F"/>
    <w:rsid w:val="00A23BCE"/>
    <w:rsid w:val="00A31B63"/>
    <w:rsid w:val="00A34AB5"/>
    <w:rsid w:val="00A50F77"/>
    <w:rsid w:val="00A57861"/>
    <w:rsid w:val="00A61379"/>
    <w:rsid w:val="00A613A7"/>
    <w:rsid w:val="00A64FED"/>
    <w:rsid w:val="00A747A5"/>
    <w:rsid w:val="00A8014D"/>
    <w:rsid w:val="00A94898"/>
    <w:rsid w:val="00A95334"/>
    <w:rsid w:val="00AA0C83"/>
    <w:rsid w:val="00AB25EE"/>
    <w:rsid w:val="00AB5384"/>
    <w:rsid w:val="00AC47D4"/>
    <w:rsid w:val="00AC5C0D"/>
    <w:rsid w:val="00AE5216"/>
    <w:rsid w:val="00AF1274"/>
    <w:rsid w:val="00AF454E"/>
    <w:rsid w:val="00B01587"/>
    <w:rsid w:val="00B04BFF"/>
    <w:rsid w:val="00B15F51"/>
    <w:rsid w:val="00B16B71"/>
    <w:rsid w:val="00B222D7"/>
    <w:rsid w:val="00B22C81"/>
    <w:rsid w:val="00B23DFE"/>
    <w:rsid w:val="00B45759"/>
    <w:rsid w:val="00B51342"/>
    <w:rsid w:val="00B513DC"/>
    <w:rsid w:val="00B53E66"/>
    <w:rsid w:val="00B55ED2"/>
    <w:rsid w:val="00B67598"/>
    <w:rsid w:val="00B70971"/>
    <w:rsid w:val="00B71213"/>
    <w:rsid w:val="00B80765"/>
    <w:rsid w:val="00B83818"/>
    <w:rsid w:val="00B84420"/>
    <w:rsid w:val="00B94767"/>
    <w:rsid w:val="00BA3C67"/>
    <w:rsid w:val="00BB1254"/>
    <w:rsid w:val="00BC058B"/>
    <w:rsid w:val="00BE2276"/>
    <w:rsid w:val="00BE5B28"/>
    <w:rsid w:val="00BE6D43"/>
    <w:rsid w:val="00BF34F7"/>
    <w:rsid w:val="00BF63D7"/>
    <w:rsid w:val="00C01DD8"/>
    <w:rsid w:val="00C02664"/>
    <w:rsid w:val="00C15BCB"/>
    <w:rsid w:val="00C24251"/>
    <w:rsid w:val="00C247A4"/>
    <w:rsid w:val="00C336E3"/>
    <w:rsid w:val="00C35EC4"/>
    <w:rsid w:val="00C450A3"/>
    <w:rsid w:val="00C50328"/>
    <w:rsid w:val="00C50DEE"/>
    <w:rsid w:val="00C72288"/>
    <w:rsid w:val="00C76785"/>
    <w:rsid w:val="00C94F68"/>
    <w:rsid w:val="00C974B4"/>
    <w:rsid w:val="00CB5B09"/>
    <w:rsid w:val="00CC6723"/>
    <w:rsid w:val="00CD2992"/>
    <w:rsid w:val="00CE0052"/>
    <w:rsid w:val="00CE3227"/>
    <w:rsid w:val="00CE6820"/>
    <w:rsid w:val="00CE732F"/>
    <w:rsid w:val="00D0020F"/>
    <w:rsid w:val="00D00EB3"/>
    <w:rsid w:val="00D266FA"/>
    <w:rsid w:val="00D31332"/>
    <w:rsid w:val="00D37CDD"/>
    <w:rsid w:val="00D411C2"/>
    <w:rsid w:val="00D4176E"/>
    <w:rsid w:val="00D44784"/>
    <w:rsid w:val="00D52C39"/>
    <w:rsid w:val="00D5381D"/>
    <w:rsid w:val="00D6411F"/>
    <w:rsid w:val="00D71865"/>
    <w:rsid w:val="00D742F3"/>
    <w:rsid w:val="00D82487"/>
    <w:rsid w:val="00D86066"/>
    <w:rsid w:val="00DA57D5"/>
    <w:rsid w:val="00DA6090"/>
    <w:rsid w:val="00DB2D9B"/>
    <w:rsid w:val="00DC3922"/>
    <w:rsid w:val="00DC60D3"/>
    <w:rsid w:val="00DC6963"/>
    <w:rsid w:val="00DD2023"/>
    <w:rsid w:val="00DE4B40"/>
    <w:rsid w:val="00DF3FE5"/>
    <w:rsid w:val="00E01225"/>
    <w:rsid w:val="00E05B07"/>
    <w:rsid w:val="00E11186"/>
    <w:rsid w:val="00E1581E"/>
    <w:rsid w:val="00E20549"/>
    <w:rsid w:val="00E2086F"/>
    <w:rsid w:val="00E3194B"/>
    <w:rsid w:val="00E375C5"/>
    <w:rsid w:val="00E6068A"/>
    <w:rsid w:val="00E60ED8"/>
    <w:rsid w:val="00E66008"/>
    <w:rsid w:val="00E80318"/>
    <w:rsid w:val="00E836E2"/>
    <w:rsid w:val="00E83E53"/>
    <w:rsid w:val="00E936D9"/>
    <w:rsid w:val="00EA3923"/>
    <w:rsid w:val="00EB2849"/>
    <w:rsid w:val="00EB742E"/>
    <w:rsid w:val="00EC57CD"/>
    <w:rsid w:val="00ED1070"/>
    <w:rsid w:val="00ED4AA6"/>
    <w:rsid w:val="00EE2C25"/>
    <w:rsid w:val="00EE3A2A"/>
    <w:rsid w:val="00EE6491"/>
    <w:rsid w:val="00EF02F9"/>
    <w:rsid w:val="00F118CC"/>
    <w:rsid w:val="00F30303"/>
    <w:rsid w:val="00F31D3D"/>
    <w:rsid w:val="00F347AD"/>
    <w:rsid w:val="00F34B85"/>
    <w:rsid w:val="00F412B6"/>
    <w:rsid w:val="00F4336D"/>
    <w:rsid w:val="00F444C1"/>
    <w:rsid w:val="00F521E4"/>
    <w:rsid w:val="00F62D2F"/>
    <w:rsid w:val="00F71899"/>
    <w:rsid w:val="00F72890"/>
    <w:rsid w:val="00F72CB2"/>
    <w:rsid w:val="00F83D22"/>
    <w:rsid w:val="00FA2227"/>
    <w:rsid w:val="00FB6845"/>
    <w:rsid w:val="00FD00B0"/>
    <w:rsid w:val="00FD5514"/>
    <w:rsid w:val="00FF4683"/>
    <w:rsid w:val="00FF7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688F"/>
  <w15:chartTrackingRefBased/>
  <w15:docId w15:val="{CB498B28-72A3-4659-A71E-844369F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88B"/>
    <w:pPr>
      <w:spacing w:after="120" w:line="276" w:lineRule="auto"/>
    </w:pPr>
    <w:rPr>
      <w:rFonts w:ascii="Arial" w:eastAsiaTheme="minorEastAsia" w:hAnsi="Arial"/>
      <w:lang w:eastAsia="en-GB"/>
    </w:rPr>
  </w:style>
  <w:style w:type="paragraph" w:styleId="Heading1">
    <w:name w:val="heading 1"/>
    <w:basedOn w:val="Normal"/>
    <w:next w:val="Normal"/>
    <w:link w:val="Heading1Char"/>
    <w:uiPriority w:val="9"/>
    <w:qFormat/>
    <w:rsid w:val="003347E7"/>
    <w:pPr>
      <w:keepNext/>
      <w:keepLines/>
      <w:spacing w:before="240" w:after="240" w:line="240" w:lineRule="auto"/>
      <w:outlineLvl w:val="0"/>
    </w:pPr>
    <w:rPr>
      <w:rFonts w:eastAsiaTheme="majorEastAsia" w:cstheme="majorBidi"/>
      <w:color w:val="EA5D4E" w:themeColor="accent1"/>
      <w:sz w:val="32"/>
      <w:szCs w:val="32"/>
    </w:rPr>
  </w:style>
  <w:style w:type="paragraph" w:styleId="Heading3">
    <w:name w:val="heading 3"/>
    <w:basedOn w:val="Normal"/>
    <w:next w:val="Normal"/>
    <w:link w:val="Heading3Char"/>
    <w:uiPriority w:val="9"/>
    <w:unhideWhenUsed/>
    <w:qFormat/>
    <w:rsid w:val="003E4D9C"/>
    <w:pPr>
      <w:keepNext/>
      <w:keepLines/>
      <w:spacing w:before="200" w:after="0"/>
      <w:outlineLvl w:val="2"/>
    </w:pPr>
    <w:rPr>
      <w:rFonts w:asciiTheme="majorHAnsi" w:eastAsiaTheme="majorEastAsia" w:hAnsiTheme="majorHAnsi" w:cstheme="majorBidi"/>
      <w:b/>
      <w:bCs/>
      <w:color w:val="EA5D4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76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85760"/>
    <w:rPr>
      <w:rFonts w:eastAsiaTheme="minorEastAsia"/>
      <w:lang w:val="en-US" w:eastAsia="ja-JP"/>
    </w:rPr>
  </w:style>
  <w:style w:type="paragraph" w:styleId="ListParagraph">
    <w:name w:val="List Paragraph"/>
    <w:basedOn w:val="Normal"/>
    <w:uiPriority w:val="34"/>
    <w:qFormat/>
    <w:rsid w:val="00685760"/>
    <w:pPr>
      <w:ind w:left="720"/>
      <w:contextualSpacing/>
    </w:pPr>
  </w:style>
  <w:style w:type="paragraph" w:styleId="Header">
    <w:name w:val="header"/>
    <w:basedOn w:val="Normal"/>
    <w:link w:val="HeaderChar"/>
    <w:uiPriority w:val="99"/>
    <w:unhideWhenUsed/>
    <w:rsid w:val="00685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60"/>
    <w:rPr>
      <w:rFonts w:eastAsiaTheme="minorEastAsia"/>
      <w:lang w:eastAsia="en-GB"/>
    </w:rPr>
  </w:style>
  <w:style w:type="paragraph" w:styleId="Footer">
    <w:name w:val="footer"/>
    <w:basedOn w:val="Normal"/>
    <w:link w:val="FooterChar"/>
    <w:uiPriority w:val="99"/>
    <w:unhideWhenUsed/>
    <w:rsid w:val="003E4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9C"/>
    <w:rPr>
      <w:rFonts w:eastAsiaTheme="minorEastAsia"/>
      <w:lang w:eastAsia="en-GB"/>
    </w:rPr>
  </w:style>
  <w:style w:type="character" w:customStyle="1" w:styleId="Heading3Char">
    <w:name w:val="Heading 3 Char"/>
    <w:basedOn w:val="DefaultParagraphFont"/>
    <w:link w:val="Heading3"/>
    <w:uiPriority w:val="9"/>
    <w:rsid w:val="003E4D9C"/>
    <w:rPr>
      <w:rFonts w:asciiTheme="majorHAnsi" w:eastAsiaTheme="majorEastAsia" w:hAnsiTheme="majorHAnsi" w:cstheme="majorBidi"/>
      <w:b/>
      <w:bCs/>
      <w:color w:val="EA5D4E" w:themeColor="accent1"/>
      <w:lang w:eastAsia="en-GB"/>
    </w:rPr>
  </w:style>
  <w:style w:type="character" w:styleId="Hyperlink">
    <w:name w:val="Hyperlink"/>
    <w:basedOn w:val="DefaultParagraphFont"/>
    <w:uiPriority w:val="99"/>
    <w:unhideWhenUsed/>
    <w:rsid w:val="003E4D9C"/>
    <w:rPr>
      <w:color w:val="0563C1" w:themeColor="hyperlink"/>
      <w:u w:val="single"/>
    </w:rPr>
  </w:style>
  <w:style w:type="character" w:styleId="UnresolvedMention">
    <w:name w:val="Unresolved Mention"/>
    <w:basedOn w:val="DefaultParagraphFont"/>
    <w:uiPriority w:val="99"/>
    <w:semiHidden/>
    <w:unhideWhenUsed/>
    <w:rsid w:val="004303C7"/>
    <w:rPr>
      <w:color w:val="605E5C"/>
      <w:shd w:val="clear" w:color="auto" w:fill="E1DFDD"/>
    </w:rPr>
  </w:style>
  <w:style w:type="character" w:styleId="CommentReference">
    <w:name w:val="annotation reference"/>
    <w:basedOn w:val="DefaultParagraphFont"/>
    <w:uiPriority w:val="99"/>
    <w:semiHidden/>
    <w:unhideWhenUsed/>
    <w:rsid w:val="00FF4683"/>
    <w:rPr>
      <w:sz w:val="16"/>
      <w:szCs w:val="16"/>
    </w:rPr>
  </w:style>
  <w:style w:type="paragraph" w:styleId="CommentText">
    <w:name w:val="annotation text"/>
    <w:basedOn w:val="Normal"/>
    <w:link w:val="CommentTextChar"/>
    <w:uiPriority w:val="99"/>
    <w:unhideWhenUsed/>
    <w:rsid w:val="00FF4683"/>
    <w:pPr>
      <w:spacing w:line="240" w:lineRule="auto"/>
    </w:pPr>
    <w:rPr>
      <w:sz w:val="20"/>
      <w:szCs w:val="20"/>
    </w:rPr>
  </w:style>
  <w:style w:type="character" w:customStyle="1" w:styleId="CommentTextChar">
    <w:name w:val="Comment Text Char"/>
    <w:basedOn w:val="DefaultParagraphFont"/>
    <w:link w:val="CommentText"/>
    <w:uiPriority w:val="99"/>
    <w:rsid w:val="00FF4683"/>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FF4683"/>
    <w:rPr>
      <w:b/>
      <w:bCs/>
    </w:rPr>
  </w:style>
  <w:style w:type="character" w:customStyle="1" w:styleId="CommentSubjectChar">
    <w:name w:val="Comment Subject Char"/>
    <w:basedOn w:val="CommentTextChar"/>
    <w:link w:val="CommentSubject"/>
    <w:uiPriority w:val="99"/>
    <w:semiHidden/>
    <w:rsid w:val="00FF4683"/>
    <w:rPr>
      <w:rFonts w:ascii="Arial" w:eastAsiaTheme="minorEastAsia" w:hAnsi="Arial"/>
      <w:b/>
      <w:bCs/>
      <w:sz w:val="20"/>
      <w:szCs w:val="20"/>
      <w:lang w:eastAsia="en-GB"/>
    </w:rPr>
  </w:style>
  <w:style w:type="character" w:styleId="FollowedHyperlink">
    <w:name w:val="FollowedHyperlink"/>
    <w:basedOn w:val="DefaultParagraphFont"/>
    <w:uiPriority w:val="99"/>
    <w:semiHidden/>
    <w:unhideWhenUsed/>
    <w:rsid w:val="00B22C81"/>
    <w:rPr>
      <w:color w:val="954F72" w:themeColor="followedHyperlink"/>
      <w:u w:val="single"/>
    </w:rPr>
  </w:style>
  <w:style w:type="table" w:styleId="TableGrid">
    <w:name w:val="Table Grid"/>
    <w:basedOn w:val="TableNormal"/>
    <w:uiPriority w:val="39"/>
    <w:rsid w:val="00A2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4784"/>
    <w:pPr>
      <w:spacing w:after="0" w:line="240" w:lineRule="auto"/>
    </w:pPr>
    <w:rPr>
      <w:rFonts w:ascii="Arial" w:eastAsiaTheme="minorEastAsia" w:hAnsi="Arial"/>
      <w:lang w:eastAsia="en-GB"/>
    </w:rPr>
  </w:style>
  <w:style w:type="character" w:customStyle="1" w:styleId="Heading1Char">
    <w:name w:val="Heading 1 Char"/>
    <w:basedOn w:val="DefaultParagraphFont"/>
    <w:link w:val="Heading1"/>
    <w:uiPriority w:val="9"/>
    <w:rsid w:val="003347E7"/>
    <w:rPr>
      <w:rFonts w:ascii="Arial" w:eastAsiaTheme="majorEastAsia" w:hAnsi="Arial" w:cstheme="majorBidi"/>
      <w:color w:val="EA5D4E" w:themeColor="accent1"/>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23168">
      <w:bodyDiv w:val="1"/>
      <w:marLeft w:val="0"/>
      <w:marRight w:val="0"/>
      <w:marTop w:val="0"/>
      <w:marBottom w:val="0"/>
      <w:divBdr>
        <w:top w:val="none" w:sz="0" w:space="0" w:color="auto"/>
        <w:left w:val="none" w:sz="0" w:space="0" w:color="auto"/>
        <w:bottom w:val="none" w:sz="0" w:space="0" w:color="auto"/>
        <w:right w:val="none" w:sz="0" w:space="0" w:color="auto"/>
      </w:divBdr>
      <w:divsChild>
        <w:div w:id="2019577563">
          <w:marLeft w:val="274"/>
          <w:marRight w:val="0"/>
          <w:marTop w:val="150"/>
          <w:marBottom w:val="0"/>
          <w:divBdr>
            <w:top w:val="none" w:sz="0" w:space="0" w:color="auto"/>
            <w:left w:val="none" w:sz="0" w:space="0" w:color="auto"/>
            <w:bottom w:val="none" w:sz="0" w:space="0" w:color="auto"/>
            <w:right w:val="none" w:sz="0" w:space="0" w:color="auto"/>
          </w:divBdr>
        </w:div>
        <w:div w:id="1927035226">
          <w:marLeft w:val="274"/>
          <w:marRight w:val="0"/>
          <w:marTop w:val="150"/>
          <w:marBottom w:val="0"/>
          <w:divBdr>
            <w:top w:val="none" w:sz="0" w:space="0" w:color="auto"/>
            <w:left w:val="none" w:sz="0" w:space="0" w:color="auto"/>
            <w:bottom w:val="none" w:sz="0" w:space="0" w:color="auto"/>
            <w:right w:val="none" w:sz="0" w:space="0" w:color="auto"/>
          </w:divBdr>
        </w:div>
        <w:div w:id="1651788558">
          <w:marLeft w:val="274"/>
          <w:marRight w:val="0"/>
          <w:marTop w:val="150"/>
          <w:marBottom w:val="0"/>
          <w:divBdr>
            <w:top w:val="none" w:sz="0" w:space="0" w:color="auto"/>
            <w:left w:val="none" w:sz="0" w:space="0" w:color="auto"/>
            <w:bottom w:val="none" w:sz="0" w:space="0" w:color="auto"/>
            <w:right w:val="none" w:sz="0" w:space="0" w:color="auto"/>
          </w:divBdr>
        </w:div>
        <w:div w:id="208425937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nne.Cork@newcastle.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eanne.Cork@newcast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HR">
      <a:dk1>
        <a:srgbClr val="193E72"/>
      </a:dk1>
      <a:lt1>
        <a:srgbClr val="FFFFFF"/>
      </a:lt1>
      <a:dk2>
        <a:srgbClr val="193E72"/>
      </a:dk2>
      <a:lt2>
        <a:srgbClr val="ACBCC3"/>
      </a:lt2>
      <a:accent1>
        <a:srgbClr val="EA5D4E"/>
      </a:accent1>
      <a:accent2>
        <a:srgbClr val="F29330"/>
      </a:accent2>
      <a:accent3>
        <a:srgbClr val="FED47A"/>
      </a:accent3>
      <a:accent4>
        <a:srgbClr val="6667AD"/>
      </a:accent4>
      <a:accent5>
        <a:srgbClr val="2EA9B0"/>
      </a:accent5>
      <a:accent6>
        <a:srgbClr val="46A86C"/>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74AF5234B6443AC88741473C6A8C2" ma:contentTypeVersion="14" ma:contentTypeDescription="Create a new document." ma:contentTypeScope="" ma:versionID="e6634dc2b37c305ba10fba699f2de09c">
  <xsd:schema xmlns:xsd="http://www.w3.org/2001/XMLSchema" xmlns:xs="http://www.w3.org/2001/XMLSchema" xmlns:p="http://schemas.microsoft.com/office/2006/metadata/properties" xmlns:ns1="http://schemas.microsoft.com/sharepoint/v3" xmlns:ns2="dcfd54d9-aaab-4bb8-9b5b-9c06b002b38e" xmlns:ns3="b839386e-b7d7-4cb6-bf9c-419cde42c50a" targetNamespace="http://schemas.microsoft.com/office/2006/metadata/properties" ma:root="true" ma:fieldsID="6a5eb4e14172ac3c410d94a7bece6fa8" ns1:_="" ns2:_="" ns3:_="">
    <xsd:import namespace="http://schemas.microsoft.com/sharepoint/v3"/>
    <xsd:import namespace="dcfd54d9-aaab-4bb8-9b5b-9c06b002b38e"/>
    <xsd:import namespace="b839386e-b7d7-4cb6-bf9c-419cde42c50a"/>
    <xsd:element name="properties">
      <xsd:complexType>
        <xsd:sequence>
          <xsd:element name="documentManagement">
            <xsd:complexType>
              <xsd:all>
                <xsd:element ref="ns1:PublishingStartDate" minOccurs="0"/>
                <xsd:element ref="ns1:PublishingExpirationDate" minOccurs="0"/>
                <xsd:element ref="ns2:MigrationSourceURL" minOccurs="0"/>
                <xsd:element ref="ns3:PromotedContent" minOccurs="0"/>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fd54d9-aaab-4bb8-9b5b-9c06b002b38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9386e-b7d7-4cb6-bf9c-419cde42c50a" elementFormDefault="qualified">
    <xsd:import namespace="http://schemas.microsoft.com/office/2006/documentManagement/types"/>
    <xsd:import namespace="http://schemas.microsoft.com/office/infopath/2007/PartnerControls"/>
    <xsd:element name="PromotedContent" ma:index="11" nillable="true" ma:displayName="Promoted Content" ma:default="No" ma:format="Dropdown" ma:internalName="PromotedContent">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motedContent xmlns="b839386e-b7d7-4cb6-bf9c-419cde42c50a">No</PromotedContent>
    <MigrationSourceURL xmlns="dcfd54d9-aaab-4bb8-9b5b-9c06b002b38e"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19656-6C02-4FC1-80B6-81A57E12D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54d9-aaab-4bb8-9b5b-9c06b002b38e"/>
    <ds:schemaRef ds:uri="b839386e-b7d7-4cb6-bf9c-419cde42c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E99AA-B6DB-4B45-9504-5B56A5FF2747}">
  <ds:schemaRefs>
    <ds:schemaRef ds:uri="http://schemas.microsoft.com/office/2006/metadata/properties"/>
    <ds:schemaRef ds:uri="http://schemas.microsoft.com/office/infopath/2007/PartnerControls"/>
    <ds:schemaRef ds:uri="b839386e-b7d7-4cb6-bf9c-419cde42c50a"/>
    <ds:schemaRef ds:uri="dcfd54d9-aaab-4bb8-9b5b-9c06b002b38e"/>
    <ds:schemaRef ds:uri="http://schemas.microsoft.com/sharepoint/v3"/>
  </ds:schemaRefs>
</ds:datastoreItem>
</file>

<file path=customXml/itemProps3.xml><?xml version="1.0" encoding="utf-8"?>
<ds:datastoreItem xmlns:ds="http://schemas.openxmlformats.org/officeDocument/2006/customXml" ds:itemID="{8416303B-0BE0-4D6A-BA82-D4757A104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Tilly Hale Award Application Form</vt:lpstr>
    </vt:vector>
  </TitlesOfParts>
  <Company>Newcastle University</Company>
  <LinksUpToDate>false</LinksUpToDate>
  <CharactersWithSpaces>6543</CharactersWithSpaces>
  <SharedDoc>false</SharedDoc>
  <HLinks>
    <vt:vector size="60" baseType="variant">
      <vt:variant>
        <vt:i4>852024</vt:i4>
      </vt:variant>
      <vt:variant>
        <vt:i4>27</vt:i4>
      </vt:variant>
      <vt:variant>
        <vt:i4>0</vt:i4>
      </vt:variant>
      <vt:variant>
        <vt:i4>5</vt:i4>
      </vt:variant>
      <vt:variant>
        <vt:lpwstr>mailto:Alison.Killen@newcastle.ac.uk</vt:lpwstr>
      </vt:variant>
      <vt:variant>
        <vt:lpwstr/>
      </vt:variant>
      <vt:variant>
        <vt:i4>7012434</vt:i4>
      </vt:variant>
      <vt:variant>
        <vt:i4>24</vt:i4>
      </vt:variant>
      <vt:variant>
        <vt:i4>0</vt:i4>
      </vt:variant>
      <vt:variant>
        <vt:i4>5</vt:i4>
      </vt:variant>
      <vt:variant>
        <vt:lpwstr>mailto:rachael.lawson@newcastle.ac.uk</vt:lpwstr>
      </vt:variant>
      <vt:variant>
        <vt:lpwstr/>
      </vt:variant>
      <vt:variant>
        <vt:i4>4587526</vt:i4>
      </vt:variant>
      <vt:variant>
        <vt:i4>21</vt:i4>
      </vt:variant>
      <vt:variant>
        <vt:i4>0</vt:i4>
      </vt:variant>
      <vt:variant>
        <vt:i4>5</vt:i4>
      </vt:variant>
      <vt:variant>
        <vt:lpwstr>https://www.newcastlebrc.nihr.ac.uk/for-reseachers/acknowledging-the-nihr-newcastle-brc/</vt:lpwstr>
      </vt:variant>
      <vt:variant>
        <vt:lpwstr/>
      </vt:variant>
      <vt:variant>
        <vt:i4>7012434</vt:i4>
      </vt:variant>
      <vt:variant>
        <vt:i4>18</vt:i4>
      </vt:variant>
      <vt:variant>
        <vt:i4>0</vt:i4>
      </vt:variant>
      <vt:variant>
        <vt:i4>5</vt:i4>
      </vt:variant>
      <vt:variant>
        <vt:lpwstr>mailto:rachael.lawson@newcastle.ac.uk</vt:lpwstr>
      </vt:variant>
      <vt:variant>
        <vt:lpwstr/>
      </vt:variant>
      <vt:variant>
        <vt:i4>852024</vt:i4>
      </vt:variant>
      <vt:variant>
        <vt:i4>15</vt:i4>
      </vt:variant>
      <vt:variant>
        <vt:i4>0</vt:i4>
      </vt:variant>
      <vt:variant>
        <vt:i4>5</vt:i4>
      </vt:variant>
      <vt:variant>
        <vt:lpwstr>mailto:Alison.Killen@newcastle.ac.uk</vt:lpwstr>
      </vt:variant>
      <vt:variant>
        <vt:lpwstr/>
      </vt:variant>
      <vt:variant>
        <vt:i4>196727</vt:i4>
      </vt:variant>
      <vt:variant>
        <vt:i4>12</vt:i4>
      </vt:variant>
      <vt:variant>
        <vt:i4>0</vt:i4>
      </vt:variant>
      <vt:variant>
        <vt:i4>5</vt:i4>
      </vt:variant>
      <vt:variant>
        <vt:lpwstr>mailto:nubsdirectorofresearch@ncl.ac.uk</vt:lpwstr>
      </vt:variant>
      <vt:variant>
        <vt:lpwstr/>
      </vt:variant>
      <vt:variant>
        <vt:i4>262218</vt:i4>
      </vt:variant>
      <vt:variant>
        <vt:i4>9</vt:i4>
      </vt:variant>
      <vt:variant>
        <vt:i4>0</vt:i4>
      </vt:variant>
      <vt:variant>
        <vt:i4>5</vt:i4>
      </vt:variant>
      <vt:variant>
        <vt:lpwstr>http://www.ncl.ac.uk/internal/finance/policies/index.htm</vt:lpwstr>
      </vt:variant>
      <vt:variant>
        <vt:lpwstr/>
      </vt:variant>
      <vt:variant>
        <vt:i4>5242961</vt:i4>
      </vt:variant>
      <vt:variant>
        <vt:i4>6</vt:i4>
      </vt:variant>
      <vt:variant>
        <vt:i4>0</vt:i4>
      </vt:variant>
      <vt:variant>
        <vt:i4>5</vt:i4>
      </vt:variant>
      <vt:variant>
        <vt:lpwstr>https://www.nihr.ac.uk/documents/payment-guidance-for-researchers-and-professionals/27392</vt:lpwstr>
      </vt:variant>
      <vt:variant>
        <vt:lpwstr/>
      </vt:variant>
      <vt:variant>
        <vt:i4>6553726</vt:i4>
      </vt:variant>
      <vt:variant>
        <vt:i4>3</vt:i4>
      </vt:variant>
      <vt:variant>
        <vt:i4>0</vt:i4>
      </vt:variant>
      <vt:variant>
        <vt:i4>5</vt:i4>
      </vt:variant>
      <vt:variant>
        <vt:lpwstr>https://plan4ppie.com/</vt:lpwstr>
      </vt:variant>
      <vt:variant>
        <vt:lpwstr/>
      </vt:variant>
      <vt:variant>
        <vt:i4>4784222</vt:i4>
      </vt:variant>
      <vt:variant>
        <vt:i4>0</vt:i4>
      </vt:variant>
      <vt:variant>
        <vt:i4>0</vt:i4>
      </vt:variant>
      <vt:variant>
        <vt:i4>5</vt:i4>
      </vt:variant>
      <vt:variant>
        <vt:lpwstr>https://sites.google.com/nihr.ac.uk/pi-standards/home?authuser=0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Tilly Hale Award Application Form</dc:title>
  <dc:subject/>
  <dc:creator>Helen Atkinson</dc:creator>
  <cp:keywords/>
  <dc:description/>
  <cp:lastModifiedBy>Leanne Cork</cp:lastModifiedBy>
  <cp:revision>2</cp:revision>
  <dcterms:created xsi:type="dcterms:W3CDTF">2026-03-17T13:11:00Z</dcterms:created>
  <dcterms:modified xsi:type="dcterms:W3CDTF">2026-03-17T13:11:00Z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0x01010017B74AF5234B6443AC88741473C6A8C2</vt:lpwstr>
  </property>
</Properties>
</file>